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2D1" w:rsidRDefault="001822D1" w:rsidP="001822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№6 (декабрь, 2016)</w:t>
      </w:r>
    </w:p>
    <w:bookmarkEnd w:id="0"/>
    <w:p w:rsidR="001822D1" w:rsidRDefault="001822D1" w:rsidP="001822D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1822D1" w:rsidRPr="001822D1" w:rsidRDefault="001822D1" w:rsidP="001822D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5B28FA14" wp14:editId="4E0EB9B7">
            <wp:simplePos x="0" y="0"/>
            <wp:positionH relativeFrom="column">
              <wp:posOffset>-4445</wp:posOffset>
            </wp:positionH>
            <wp:positionV relativeFrom="paragraph">
              <wp:posOffset>452755</wp:posOffset>
            </wp:positionV>
            <wp:extent cx="2600325" cy="1731645"/>
            <wp:effectExtent l="0" t="0" r="9525" b="1905"/>
            <wp:wrapSquare wrapText="bothSides"/>
            <wp:docPr id="12" name="Рисунок 12" descr="C:\Users\елена\Desktop\5680cfa59da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5680cfa59da8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31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22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Уральский государственный экономический университет приглашает:</w:t>
      </w:r>
    </w:p>
    <w:p w:rsidR="00B3388B" w:rsidRPr="00B3388B" w:rsidRDefault="001822D1" w:rsidP="001822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B3388B" w:rsidRPr="00B3388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ДЕНЬ ОТКРЫТЫХ ДВЕРЕЙ 28 января в 12:00</w:t>
      </w:r>
    </w:p>
    <w:p w:rsidR="00B3388B" w:rsidRPr="00B3388B" w:rsidRDefault="00B3388B" w:rsidP="00B3388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ПРИГЛАШАЕМ!</w:t>
      </w:r>
    </w:p>
    <w:p w:rsidR="00B3388B" w:rsidRPr="00B3388B" w:rsidRDefault="00B3388B" w:rsidP="00B3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БАКАЛАВРИАТ: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школ, техникумов, колледжей</w:t>
      </w:r>
    </w:p>
    <w:p w:rsidR="00B3388B" w:rsidRPr="00B3388B" w:rsidRDefault="00B3388B" w:rsidP="00B3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МАГИСТРАТУРА: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вузов</w:t>
      </w:r>
    </w:p>
    <w:p w:rsidR="00B3388B" w:rsidRPr="00B3388B" w:rsidRDefault="00B3388B" w:rsidP="00B3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АСПИРАНТУРА: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вузов (</w:t>
      </w:r>
      <w:proofErr w:type="spellStart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специалитет</w:t>
      </w:r>
      <w:proofErr w:type="spellEnd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магистратура)</w:t>
      </w:r>
    </w:p>
    <w:p w:rsidR="00B3388B" w:rsidRPr="00B3388B" w:rsidRDefault="00B3388B" w:rsidP="00B3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КОЛЛЕДЖ: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выпускники 9 и 11 классов</w:t>
      </w:r>
    </w:p>
    <w:p w:rsidR="00B3388B" w:rsidRPr="00B3388B" w:rsidRDefault="00B3388B" w:rsidP="00B338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мероприятия:</w:t>
      </w:r>
    </w:p>
    <w:p w:rsidR="00B3388B" w:rsidRPr="00B3388B" w:rsidRDefault="00B3388B" w:rsidP="00B3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приема 2017/18 года</w:t>
      </w:r>
    </w:p>
    <w:p w:rsidR="00B3388B" w:rsidRPr="00B3388B" w:rsidRDefault="00B3388B" w:rsidP="00B3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Профориентационное</w:t>
      </w:r>
      <w:proofErr w:type="spellEnd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тестирование</w:t>
      </w:r>
    </w:p>
    <w:p w:rsidR="00B3388B" w:rsidRPr="00B3388B" w:rsidRDefault="00B3388B" w:rsidP="00B3388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Экспертная площадка по ЕГЭ</w:t>
      </w:r>
    </w:p>
    <w:p w:rsidR="00B3388B" w:rsidRPr="00B3388B" w:rsidRDefault="00B3388B" w:rsidP="00CF4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B3388B" w:rsidRPr="001822D1" w:rsidRDefault="00B3388B" w:rsidP="001822D1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1822D1">
        <w:rPr>
          <w:rFonts w:ascii="Times New Roman" w:hAnsi="Times New Roman" w:cs="Times New Roman"/>
          <w:b/>
          <w:sz w:val="28"/>
          <w:szCs w:val="28"/>
        </w:rPr>
        <w:t>Институт психолого-педагогического образования РГППУ приглашает абитуриентов!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4445</wp:posOffset>
            </wp:positionV>
            <wp:extent cx="2924175" cy="1644650"/>
            <wp:effectExtent l="0" t="0" r="9525" b="0"/>
            <wp:wrapSquare wrapText="bothSides"/>
            <wp:docPr id="9" name="Рисунок 9" descr="C:\Users\елена\Documents\2016\РАССЫЛКА ЕКАТЕРИНБУРГ\Новости образования\Декабрь\Рассылка №6\1_2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елена\Documents\2016\РАССЫЛКА ЕКАТЕРИНБУРГ\Новости образования\Декабрь\Рассылка №6\1_29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64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8B"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proofErr w:type="spellStart"/>
      <w:r w:rsidRPr="00B3388B"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 w:rsidRPr="00B3388B">
        <w:rPr>
          <w:rFonts w:ascii="Times New Roman" w:hAnsi="Times New Roman" w:cs="Times New Roman"/>
          <w:sz w:val="28"/>
          <w:szCs w:val="28"/>
        </w:rPr>
        <w:t>:</w:t>
      </w: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Педагогическое образование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sz w:val="28"/>
          <w:szCs w:val="28"/>
        </w:rPr>
        <w:t xml:space="preserve"> Образование в области иностранного языка (английского)</w:t>
      </w:r>
    </w:p>
    <w:p w:rsidR="00B3388B" w:rsidRPr="00B3388B" w:rsidRDefault="00B3388B" w:rsidP="00B3388B">
      <w:pPr>
        <w:rPr>
          <w:rFonts w:ascii="Times New Roman" w:hAnsi="Times New Roman" w:cs="Times New Roman"/>
          <w:i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Английский язык; Лексико-грамматический тест</w:t>
      </w:r>
    </w:p>
    <w:p w:rsidR="00B3388B" w:rsidRPr="00B3388B" w:rsidRDefault="00B3388B" w:rsidP="00B3388B">
      <w:pPr>
        <w:pStyle w:val="3"/>
        <w:spacing w:before="0" w:beforeAutospacing="0" w:after="0" w:afterAutospacing="0" w:line="220" w:lineRule="atLeast"/>
        <w:ind w:right="5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Профессиональное обучение (по отраслям)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lastRenderedPageBreak/>
        <w:t>профиль</w:t>
      </w:r>
      <w:r w:rsidRPr="00B3388B">
        <w:rPr>
          <w:rFonts w:ascii="Times New Roman" w:hAnsi="Times New Roman" w:cs="Times New Roman"/>
          <w:sz w:val="28"/>
          <w:szCs w:val="28"/>
        </w:rPr>
        <w:t xml:space="preserve"> Перевод и реферирование в сфере профессиональной коммуникации (английский язык)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Английский язык; Лексико-грамматический тест</w:t>
      </w:r>
    </w:p>
    <w:p w:rsidR="00B3388B" w:rsidRPr="00B3388B" w:rsidRDefault="00B3388B" w:rsidP="00B3388B">
      <w:pPr>
        <w:pStyle w:val="3"/>
        <w:spacing w:before="0" w:beforeAutospacing="0" w:after="0" w:afterAutospacing="0" w:line="220" w:lineRule="atLeast"/>
        <w:ind w:right="5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Психология профессионального образования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Очная, Заочная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Психология</w:t>
      </w:r>
    </w:p>
    <w:p w:rsidR="00B3388B" w:rsidRPr="00B3388B" w:rsidRDefault="00B3388B" w:rsidP="00B3388B">
      <w:pP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Психология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Заочная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B3388B" w:rsidRPr="00B3388B" w:rsidRDefault="00B3388B" w:rsidP="00B3388B">
      <w:pPr>
        <w:pStyle w:val="3"/>
        <w:spacing w:before="0" w:beforeAutospacing="0" w:after="0" w:afterAutospacing="0" w:line="220" w:lineRule="atLeast"/>
        <w:ind w:right="5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Психология и педагогика дошкольного образования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Заочная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B3388B" w:rsidRPr="00B3388B" w:rsidRDefault="00B3388B" w:rsidP="00B3388B">
      <w:pPr>
        <w:pStyle w:val="3"/>
        <w:spacing w:before="0" w:beforeAutospacing="0" w:after="0" w:afterAutospacing="0" w:line="220" w:lineRule="atLeast"/>
        <w:ind w:right="5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Психология и социальная педагогика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Заочная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B3388B" w:rsidRPr="00B3388B" w:rsidRDefault="00B3388B" w:rsidP="00B3388B">
      <w:pPr>
        <w:pStyle w:val="3"/>
        <w:spacing w:before="0" w:beforeAutospacing="0" w:after="0" w:afterAutospacing="0" w:line="220" w:lineRule="atLeast"/>
        <w:ind w:right="50"/>
        <w:textAlignment w:val="baseline"/>
        <w:rPr>
          <w:b w:val="0"/>
          <w:bCs w:val="0"/>
          <w:color w:val="000000"/>
          <w:sz w:val="28"/>
          <w:szCs w:val="28"/>
        </w:rPr>
      </w:pPr>
    </w:p>
    <w:p w:rsidR="00B3388B" w:rsidRPr="00B3388B" w:rsidRDefault="00B3388B" w:rsidP="00B3388B">
      <w:pPr>
        <w:rPr>
          <w:rFonts w:ascii="Times New Roman" w:hAnsi="Times New Roman" w:cs="Times New Roman"/>
          <w:b/>
          <w:sz w:val="28"/>
          <w:szCs w:val="28"/>
        </w:rPr>
      </w:pPr>
      <w:r w:rsidRPr="00B3388B">
        <w:rPr>
          <w:rFonts w:ascii="Times New Roman" w:hAnsi="Times New Roman" w:cs="Times New Roman"/>
          <w:b/>
          <w:sz w:val="28"/>
          <w:szCs w:val="28"/>
        </w:rPr>
        <w:t>Психолого-педагогическое образование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>профиль</w:t>
      </w:r>
      <w:r w:rsidRPr="00B3388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B3388B">
        <w:rPr>
          <w:rFonts w:ascii="Times New Roman" w:hAnsi="Times New Roman" w:cs="Times New Roman"/>
          <w:sz w:val="28"/>
          <w:szCs w:val="28"/>
        </w:rPr>
        <w:t>Психология образования</w:t>
      </w:r>
    </w:p>
    <w:p w:rsidR="00B3388B" w:rsidRP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t xml:space="preserve">форма обучения </w:t>
      </w:r>
      <w:r w:rsidRPr="00B3388B">
        <w:rPr>
          <w:rFonts w:ascii="Times New Roman" w:hAnsi="Times New Roman" w:cs="Times New Roman"/>
          <w:sz w:val="28"/>
          <w:szCs w:val="28"/>
        </w:rPr>
        <w:t>Заочная</w:t>
      </w:r>
    </w:p>
    <w:p w:rsidR="00B3388B" w:rsidRDefault="00B3388B" w:rsidP="00B3388B">
      <w:pPr>
        <w:rPr>
          <w:rFonts w:ascii="Times New Roman" w:hAnsi="Times New Roman" w:cs="Times New Roman"/>
          <w:sz w:val="28"/>
          <w:szCs w:val="28"/>
        </w:rPr>
      </w:pPr>
      <w:r w:rsidRPr="00B3388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вступительные испытания </w:t>
      </w:r>
      <w:r w:rsidRPr="00B3388B">
        <w:rPr>
          <w:rFonts w:ascii="Times New Roman" w:hAnsi="Times New Roman" w:cs="Times New Roman"/>
          <w:sz w:val="28"/>
          <w:szCs w:val="28"/>
        </w:rPr>
        <w:t>Русский язык; Биология; Обществознание</w:t>
      </w:r>
    </w:p>
    <w:p w:rsidR="001822D1" w:rsidRDefault="001822D1" w:rsidP="00CF47E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F47EF" w:rsidRPr="001822D1" w:rsidRDefault="00CF47EF" w:rsidP="001822D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Перекус вместо перекура! </w:t>
      </w:r>
    </w:p>
    <w:p w:rsidR="00CF47EF" w:rsidRPr="00CF47EF" w:rsidRDefault="00CF47EF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Нет!» – сказали курению студенты Горного университета. На перемене активисты Профкома провели среди горняков состязания на выносливость и раздали всем участникам фрукты. С помощью такой акции студентов призвали отказаться от пагубной привычки.</w:t>
      </w: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F47EF" w:rsidRPr="00CF47EF" w:rsidRDefault="00B3388B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3DD6F54" wp14:editId="610495A6">
            <wp:simplePos x="0" y="0"/>
            <wp:positionH relativeFrom="column">
              <wp:posOffset>-3810</wp:posOffset>
            </wp:positionH>
            <wp:positionV relativeFrom="paragraph">
              <wp:posOffset>1302385</wp:posOffset>
            </wp:positionV>
            <wp:extent cx="2631440" cy="1752600"/>
            <wp:effectExtent l="0" t="0" r="0" b="0"/>
            <wp:wrapSquare wrapText="bothSides"/>
            <wp:docPr id="3" name="Рисунок 3" descr="-N5MWCDS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N5MWCDSf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44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7EF" w:rsidRPr="00CF4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«Мы уже третий год проводим подобные мероприятия. Раньше раздавали конфеты, но сейчас перешли на более полезные продукты,</w:t>
      </w:r>
      <w:r w:rsidR="00CF47EF"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рассказывает один из организаторов акции, </w:t>
      </w:r>
      <w:r w:rsidR="00CF47EF"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 по оздоровлению Анастасия Пшеницына</w:t>
      </w:r>
      <w:r w:rsidR="00CF47EF"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7EF" w:rsidRPr="00CF47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Всегда собирается много людей, и для некоторых это действительно становится толчком для того, чтобы бросить курить: ребята понимают, что это вредная привычка, которая большинством студентов не поощряется».</w:t>
      </w:r>
    </w:p>
    <w:p w:rsidR="00CF47EF" w:rsidRPr="00CF47EF" w:rsidRDefault="00CF47EF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 минут, пока длилась акция, горнякам раздали около 10 килограммов яблок, апельсинов и бананов. Студенты отмечают: такие мероприятия не только лишний повод задуматься о своем образе жизни, но и возможность развеяться в перерыве между парами.</w:t>
      </w:r>
    </w:p>
    <w:p w:rsidR="001822D1" w:rsidRDefault="001822D1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47EF" w:rsidRPr="001822D1" w:rsidRDefault="00B3388B" w:rsidP="001822D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Екатеринбургский государственный театральный институт объявляет набор 2017/2018 год: </w:t>
      </w:r>
      <w:r w:rsidR="00CF47EF" w:rsidRPr="0018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6"/>
        <w:gridCol w:w="3145"/>
        <w:gridCol w:w="1742"/>
        <w:gridCol w:w="1686"/>
        <w:gridCol w:w="36"/>
      </w:tblGrid>
      <w:tr w:rsidR="00CF47EF" w:rsidRPr="00CF47EF" w:rsidTr="00CF47EF">
        <w:trPr>
          <w:tblCellSpacing w:w="0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обучения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 обучения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885"/>
          <w:tblCellSpacing w:w="0" w:type="dxa"/>
          <w:jc w:val="center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«Актёрское искусство»</w:t>
            </w:r>
          </w:p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52.05.01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«Артист драматического театра и кино»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6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82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«Артист музыкального театра»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«Ведущий телевизионных программ»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года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1245"/>
          <w:tblCellSpacing w:w="0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«Режиссура театра»</w:t>
            </w:r>
          </w:p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52.05.02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«Режиссер драмы»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1260"/>
          <w:tblCellSpacing w:w="0" w:type="dxa"/>
          <w:jc w:val="center"/>
        </w:trPr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Продюсерство</w:t>
            </w:r>
            <w:proofErr w:type="spellEnd"/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55.05.04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«Продюсер исполнительских искусств»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990"/>
          <w:tblCellSpacing w:w="0" w:type="dxa"/>
          <w:jc w:val="center"/>
        </w:trPr>
        <w:tc>
          <w:tcPr>
            <w:tcW w:w="3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«Литературное </w:t>
            </w:r>
          </w:p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творчество»</w:t>
            </w:r>
          </w:p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52.05.04</w:t>
            </w:r>
          </w:p>
        </w:tc>
        <w:tc>
          <w:tcPr>
            <w:tcW w:w="36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«Литературный работник»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47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47EF" w:rsidRPr="00CF47EF" w:rsidTr="00CF47EF">
        <w:trPr>
          <w:trHeight w:val="100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47EF" w:rsidRPr="00CF47EF" w:rsidRDefault="00CF47EF" w:rsidP="00CF47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F47EF" w:rsidRPr="00CF47EF" w:rsidRDefault="00CF47EF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институт входит в число лучших театральных вузов России наряду с вузами Москвы и Санкт-Петербурга, и является ЕДИНСТВЕННЫМ в Уральском регионе высшим театральным учебным заведением, осуществляющим подготовку высококвалифицированных театральных кадров по специальностям: «Актерское искусство», «</w:t>
      </w:r>
      <w:proofErr w:type="spellStart"/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Продюсерство</w:t>
      </w:r>
      <w:proofErr w:type="spellEnd"/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«Литературное творчество», «Режиссура театра». 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Прием документов: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очное и очно-заочное отделение - с 20 июня по 10 июля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заочное отделение - с 20 июня по 15 июля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Время работы приемной комиссии: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ПН-ПТ: с 10 до 17, перерыв с 13 до 14. 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Суббота и воскресенье - выходные дни.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Наши координаты: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620014 г. Екатеринбург, ул. </w:t>
      </w:r>
      <w:proofErr w:type="spellStart"/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Вайнера</w:t>
      </w:r>
      <w:proofErr w:type="spellEnd"/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Приёмная комиссия: (343) 358-17-29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отправляйте на почту: egti-bibl@yandex.ru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Прием на обучение без вступительных испытаний в 2017-2018 учебном году Институт 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проводит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Институтом устанавливается 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единый перечень вступительных испытаний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базе среднего общего образования и на базе среднего профессионального образования и высшего образования</w:t>
      </w:r>
      <w:r w:rsidRPr="00CF4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47EF" w:rsidRPr="00CF47EF" w:rsidRDefault="00CF47EF" w:rsidP="00CF47E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Институт 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не принимает</w:t>
      </w:r>
      <w:r w:rsidRPr="00CF47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документы необходимые для поступления в электронной форме (по электронной почте или иными способами через Интернет).</w:t>
      </w:r>
    </w:p>
    <w:p w:rsidR="001822D1" w:rsidRDefault="001822D1" w:rsidP="00CF47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F47EF" w:rsidRPr="001822D1" w:rsidRDefault="006C629C" w:rsidP="001822D1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Уральский государственный медицинский университет готовится к </w:t>
      </w:r>
      <w:r w:rsidR="00CF47EF" w:rsidRPr="00182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Праздник</w:t>
      </w:r>
      <w:r w:rsidRPr="00182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 </w:t>
      </w:r>
      <w:r w:rsidR="00CF47EF" w:rsidRPr="001822D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Белого Халата!</w:t>
      </w:r>
    </w:p>
    <w:p w:rsidR="00CF47EF" w:rsidRPr="00CF47EF" w:rsidRDefault="006C629C" w:rsidP="006C62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2809875" cy="1871980"/>
            <wp:effectExtent l="0" t="0" r="9525" b="0"/>
            <wp:wrapSquare wrapText="bothSides"/>
            <wp:docPr id="7" name="Рисунок 7" descr="http://chivuz.ru/images/avtor/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chivuz.ru/images/avtor/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87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 декабря в 17.00 в актовом зале 3-го учебного корпуса состоится долгожданное для всех первокурсников событие - Праздник Белого Халата!</w:t>
      </w:r>
    </w:p>
    <w:p w:rsidR="00CF47EF" w:rsidRPr="00CF47EF" w:rsidRDefault="00CF47EF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конкурсе традиционно будут соревноваться команды всех факультетов университета: лечебно-профилактического, педиатрического, стоматологического, медико-профилактического, фармацевтического и психолого-социального.</w:t>
      </w:r>
    </w:p>
    <w:p w:rsidR="00CF47EF" w:rsidRPr="00CF47EF" w:rsidRDefault="00CF47EF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мероприятия ежегодно варьируется. В этом году первокурсники готовятся представить свой факультет по теме "Ожившие полотна"</w:t>
      </w:r>
    </w:p>
    <w:p w:rsidR="00CF47EF" w:rsidRPr="00CF47EF" w:rsidRDefault="006C629C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подготовки к празднику болельщикам предлагают познакомиться 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картинами русских художников-передвижников, по мотивам которых команды-участницы гото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 свои конкурсные выступления. Уже готовы современные вариации  «Богатырей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«Охотников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привале»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«Взятия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снежного городка»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«Хоровод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CF47EF"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селе»</w:t>
      </w:r>
      <w:r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6C629C" w:rsidRPr="006C629C" w:rsidRDefault="006C629C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C629C" w:rsidRPr="006C629C" w:rsidRDefault="001822D1" w:rsidP="00CF47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 </w:t>
      </w:r>
      <w:r w:rsidR="006C629C" w:rsidRPr="006C629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Уральский государственный юридический университет приглашает на Дни открытых дверей:</w:t>
      </w:r>
    </w:p>
    <w:p w:rsidR="00CF47EF" w:rsidRPr="00CF47EF" w:rsidRDefault="00CF47EF" w:rsidP="006C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47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22.01.2017 года – адрес проведения: г. Ек</w:t>
      </w:r>
      <w:r w:rsidR="006C629C" w:rsidRPr="006C62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атеринбург, ул. Колмогорова, 54</w:t>
      </w:r>
    </w:p>
    <w:p w:rsidR="00CF47EF" w:rsidRPr="001822D1" w:rsidRDefault="00CF47EF" w:rsidP="001822D1">
      <w:pPr>
        <w:pStyle w:val="a5"/>
        <w:numPr>
          <w:ilvl w:val="2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– адрес проведения: г. Екат</w:t>
      </w:r>
      <w:r w:rsidR="006C629C" w:rsidRPr="0018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еринбург, ул. </w:t>
      </w:r>
      <w:proofErr w:type="gramStart"/>
      <w:r w:rsidR="006C629C" w:rsidRPr="0018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="006C629C" w:rsidRPr="001822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21</w:t>
      </w:r>
    </w:p>
    <w:p w:rsidR="006C629C" w:rsidRPr="006C629C" w:rsidRDefault="006C629C" w:rsidP="006C62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629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C16382A" wp14:editId="3B756BCA">
            <wp:extent cx="4383604" cy="1463028"/>
            <wp:effectExtent l="0" t="0" r="0" b="4445"/>
            <wp:docPr id="4" name="Рисунок 4" descr="C:\Users\елена\Desktop\DOD_22_01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DOD_22_01_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6739" cy="1464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2D1" w:rsidRDefault="001822D1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88B" w:rsidRPr="001822D1" w:rsidRDefault="00B3388B" w:rsidP="001822D1">
      <w:pPr>
        <w:pStyle w:val="a5"/>
        <w:numPr>
          <w:ilvl w:val="1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Институт инженерно-педагогического образования РГППУ приглашает абитуриентов!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</w:t>
      </w:r>
      <w:proofErr w:type="spellStart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системы и технологии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Информационные технологии в </w:t>
      </w:r>
      <w:proofErr w:type="spellStart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медиаиндустрии</w:t>
      </w:r>
      <w:proofErr w:type="spellEnd"/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вступительные испытания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язык; Математика; Информатика и ИКТ</w:t>
      </w:r>
    </w:p>
    <w:p w:rsidR="00B3388B" w:rsidRPr="00B3388B" w:rsidRDefault="00B3388B" w:rsidP="00B3388B">
      <w:pPr>
        <w:spacing w:after="0" w:line="220" w:lineRule="atLeast"/>
        <w:ind w:right="50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Прикладная информатика</w:t>
      </w: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Информационная безопасность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вступительные испытания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язык; Математика; Информатика и ИКТ</w:t>
      </w:r>
    </w:p>
    <w:p w:rsid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Подъемно-транспортные, строительные и дорожные машины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вступительные испытания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язык; Математика; Обществознание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Сервис и эксплуатация автомобильного транспорта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вступительные испытания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Русский язык; Математика; Механика, термодинамика и электричество</w:t>
      </w:r>
    </w:p>
    <w:p w:rsidR="00B3388B" w:rsidRPr="00B3388B" w:rsidRDefault="00B3388B" w:rsidP="00B3388B">
      <w:pPr>
        <w:spacing w:after="0" w:line="220" w:lineRule="atLeast"/>
        <w:ind w:right="50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12E883C0" wp14:editId="7D131B29">
            <wp:simplePos x="0" y="0"/>
            <wp:positionH relativeFrom="column">
              <wp:posOffset>-3810</wp:posOffset>
            </wp:positionH>
            <wp:positionV relativeFrom="paragraph">
              <wp:posOffset>41910</wp:posOffset>
            </wp:positionV>
            <wp:extent cx="2686050" cy="1510030"/>
            <wp:effectExtent l="0" t="0" r="0" b="0"/>
            <wp:wrapSquare wrapText="bothSides"/>
            <wp:docPr id="10" name="Рисунок 10" descr="C:\Users\елена\Documents\2016\РАССЫЛКА ЕКАТЕРИНБУРГ\Новости образования\Декабрь\Рассылка №6\01_1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ocuments\2016\РАССЫЛКА ЕКАТЕРИНБУРГ\Новости образования\Декабрь\Рассылка №6\01_180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51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Сертификация, метрология и управление качеством в машиностроении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вступительные испытания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язык; Математика; Обществознание</w:t>
      </w:r>
    </w:p>
    <w:p w:rsidR="00B3388B" w:rsidRPr="00B3388B" w:rsidRDefault="00B3388B" w:rsidP="00B3388B">
      <w:pPr>
        <w:spacing w:after="0" w:line="220" w:lineRule="atLeast"/>
        <w:ind w:right="50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менеджмент в металлургических производствах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вступительные испытания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язык; Математика; Обществознание</w:t>
      </w:r>
    </w:p>
    <w:p w:rsidR="00B3388B" w:rsidRPr="00B3388B" w:rsidRDefault="00B3388B" w:rsidP="00B3388B">
      <w:pPr>
        <w:spacing w:after="0" w:line="220" w:lineRule="atLeast"/>
        <w:ind w:right="50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и технологический менеджмент в сварочном производстве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вступительные испытания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язык; Математика; Обществознание</w:t>
      </w:r>
    </w:p>
    <w:p w:rsidR="00B3388B" w:rsidRPr="00B3388B" w:rsidRDefault="00B3388B" w:rsidP="00B3388B">
      <w:pPr>
        <w:spacing w:after="0" w:line="220" w:lineRule="atLeast"/>
        <w:ind w:right="50"/>
        <w:textAlignment w:val="baseline"/>
        <w:outlineLvl w:val="2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и оборудование машиностроения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вступительные испытания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язык; Математика; Физика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обучение (по отраслям)</w:t>
      </w:r>
    </w:p>
    <w:p w:rsidR="00B3388B" w:rsidRPr="00B3388B" w:rsidRDefault="00B3388B" w:rsidP="00B3388B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профиль</w:t>
      </w:r>
      <w:r w:rsidRPr="00B3388B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Энергетика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форма обучения 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Очная, Заочная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вступительные испытания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Русский язык; Математика; Физика</w:t>
      </w:r>
    </w:p>
    <w:p w:rsidR="00B3388B" w:rsidRPr="00B3388B" w:rsidRDefault="00B3388B" w:rsidP="00B338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22D1" w:rsidRDefault="001822D1" w:rsidP="00B3388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88B" w:rsidRPr="001822D1" w:rsidRDefault="00B3388B" w:rsidP="001822D1">
      <w:pPr>
        <w:pStyle w:val="a5"/>
        <w:numPr>
          <w:ilvl w:val="1"/>
          <w:numId w:val="4"/>
        </w:num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2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Готовь сани летом, а школьные каникулы планируйте зимой</w:t>
      </w:r>
    </w:p>
    <w:p w:rsidR="00B3388B" w:rsidRDefault="00B3388B" w:rsidP="00B338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F56DF6" wp14:editId="5888614A">
            <wp:simplePos x="0" y="0"/>
            <wp:positionH relativeFrom="column">
              <wp:posOffset>-3810</wp:posOffset>
            </wp:positionH>
            <wp:positionV relativeFrom="paragraph">
              <wp:posOffset>39370</wp:posOffset>
            </wp:positionV>
            <wp:extent cx="2447925" cy="1835785"/>
            <wp:effectExtent l="0" t="0" r="9525" b="0"/>
            <wp:wrapSquare wrapText="bothSides"/>
            <wp:docPr id="8" name="Рисунок 8" descr="C:\Users\елена\Documents\2016\РАССЫЛКА ЕКАТЕРИНБУРГ\Новости образования\Декабрь\Рассылка №6\3Studenten_inKl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елена\Documents\2016\РАССЫЛКА ЕКАТЕРИНБУРГ\Новости образования\Декабрь\Рассылка №6\3Studenten_inKlas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83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8B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Каникулы за рубежом – это не только активный отдых и множество интересных впечатлений, но и возможность улучшить свои знания иностранного языка.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Неоспоримым преимуществом зарубежных летних языковых школ является разнообразие предлагаемых программ. При их составлении учитывается все: возраст детей, их интересы, личные особенности и, конечно, их потребности. Выбор зависит от того, какая цель стоит перед ребенком. </w:t>
      </w: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Кому-то необходимо подготовиться к поступлению в зарубежную школу или университет, кто-то хочет совместить учебу с отдыхом на море, кто-то мечтает посетить исторические места и побродить по музеям, кто-то не мыслит себя без спорта, музыки и танцев, - все это и многое другое ваши дети смогут получить, проведя каникулы за рубежом.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вы впервые планируете отправить ребенка за рубеж в международный лагерь, то конечно у вас появляется множество вопросов: в каком возрасте лучше отправить ребенка в поездку, как подобрать страну, школу и программу, в чем преимущество индивидуальной поездки или в составе </w:t>
      </w:r>
      <w:hyperlink r:id="rId13" w:history="1">
        <w:r w:rsidRPr="00B3388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группы</w:t>
        </w:r>
      </w:hyperlink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руководителем, какое проживание больше подойдет для моего ребенка – семья или резиденция, кто будет курировать ребенка в поездке и</w:t>
      </w:r>
      <w:proofErr w:type="gramEnd"/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пр. </w:t>
      </w: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Екатеринбургский центр «Обучение за рубежом» приглашает посетить «День Открытых Дверей», на котором специалисты ответят вам на эти и другие вопросы и помогут подобрать наиболее подходящую программу для проведения летних каникул 2017 года. 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Информация: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Мероприятие: День Открытых Дверей «Летние каникулы – 2017. Международные лагеря </w:t>
      </w:r>
      <w:r w:rsidRPr="00B3388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изучением иностранных языков».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Дата: 22 декабря (четверг) </w:t>
      </w:r>
      <w:smartTag w:uri="urn:schemas-microsoft-com:office:smarttags" w:element="metricconverter">
        <w:smartTagPr>
          <w:attr w:name="ProductID" w:val="2016 г"/>
        </w:smartTagPr>
        <w:r w:rsidRPr="00B3388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2016 г</w:t>
        </w:r>
      </w:smartTag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. с 11:00 до 18:00.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г. Екатеринбург, ЦМТЕ, ул. Куйбышева, дом 44-Д. 8 этаж, офис 806 (вход с ул. Белинского).</w:t>
      </w: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8B" w:rsidRPr="00B3388B" w:rsidRDefault="00B3388B" w:rsidP="00B338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388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</w:t>
      </w:r>
    </w:p>
    <w:p w:rsidR="00904129" w:rsidRDefault="00904129"/>
    <w:sectPr w:rsidR="009041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3108F"/>
    <w:multiLevelType w:val="multilevel"/>
    <w:tmpl w:val="DAC094C0"/>
    <w:lvl w:ilvl="0">
      <w:start w:val="2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4A5B456E"/>
    <w:multiLevelType w:val="multilevel"/>
    <w:tmpl w:val="B9441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9A2C33"/>
    <w:multiLevelType w:val="multilevel"/>
    <w:tmpl w:val="CFE40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5C063F"/>
    <w:multiLevelType w:val="hybridMultilevel"/>
    <w:tmpl w:val="29CE1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3696D"/>
    <w:multiLevelType w:val="multilevel"/>
    <w:tmpl w:val="A3F43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671328"/>
    <w:multiLevelType w:val="multilevel"/>
    <w:tmpl w:val="BCF47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945"/>
    <w:rsid w:val="00120CAF"/>
    <w:rsid w:val="001822D1"/>
    <w:rsid w:val="006C629C"/>
    <w:rsid w:val="00904129"/>
    <w:rsid w:val="00B3388B"/>
    <w:rsid w:val="00C41945"/>
    <w:rsid w:val="00CF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B33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E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33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822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338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qFormat/>
    <w:rsid w:val="00B338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4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47E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B3388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338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1822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9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du-abroad.su/holydays/children_summer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1373</Words>
  <Characters>7829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2016-12-19T08:35:00Z</dcterms:created>
  <dcterms:modified xsi:type="dcterms:W3CDTF">2016-12-19T08:35:00Z</dcterms:modified>
</cp:coreProperties>
</file>