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20" w:rsidRDefault="006D3B20" w:rsidP="006D3B20">
      <w:pPr>
        <w:pStyle w:val="style4"/>
        <w:spacing w:before="56" w:beforeAutospacing="0" w:after="56" w:afterAutospacing="0"/>
        <w:ind w:left="56" w:right="56" w:firstLine="748"/>
        <w:jc w:val="center"/>
        <w:rPr>
          <w:rStyle w:val="a3"/>
          <w:i/>
          <w:iCs/>
          <w:color w:val="000000"/>
          <w:sz w:val="36"/>
          <w:szCs w:val="27"/>
        </w:rPr>
      </w:pPr>
      <w:r>
        <w:rPr>
          <w:rStyle w:val="a3"/>
          <w:i/>
          <w:iCs/>
          <w:color w:val="000000"/>
          <w:sz w:val="36"/>
          <w:szCs w:val="27"/>
        </w:rPr>
        <w:t>Торжественная пятиминутка</w:t>
      </w:r>
      <w:r w:rsidR="00085528">
        <w:rPr>
          <w:rStyle w:val="a3"/>
          <w:i/>
          <w:iCs/>
          <w:color w:val="000000"/>
          <w:sz w:val="36"/>
          <w:szCs w:val="27"/>
        </w:rPr>
        <w:t>, посвященно</w:t>
      </w:r>
      <w:r w:rsidR="00BD250A">
        <w:rPr>
          <w:rStyle w:val="a3"/>
          <w:i/>
          <w:iCs/>
          <w:color w:val="000000"/>
          <w:sz w:val="36"/>
          <w:szCs w:val="27"/>
        </w:rPr>
        <w:t>й 73</w:t>
      </w:r>
      <w:r w:rsidRPr="00F00091">
        <w:rPr>
          <w:rStyle w:val="a3"/>
          <w:i/>
          <w:iCs/>
          <w:color w:val="000000"/>
          <w:sz w:val="36"/>
          <w:szCs w:val="27"/>
        </w:rPr>
        <w:t>-летию Уральского Добровольческого танкового корпуса</w:t>
      </w:r>
    </w:p>
    <w:p w:rsidR="006D3B20" w:rsidRPr="00F00091" w:rsidRDefault="006D3B20" w:rsidP="006D3B20">
      <w:pPr>
        <w:pStyle w:val="style4"/>
        <w:spacing w:before="56" w:beforeAutospacing="0" w:after="56" w:afterAutospacing="0"/>
        <w:ind w:left="56" w:right="56" w:firstLine="748"/>
        <w:jc w:val="center"/>
        <w:rPr>
          <w:rStyle w:val="a3"/>
          <w:i/>
          <w:iCs/>
          <w:color w:val="000000"/>
          <w:sz w:val="36"/>
          <w:szCs w:val="27"/>
        </w:rPr>
      </w:pPr>
    </w:p>
    <w:p w:rsidR="006D3B20" w:rsidRDefault="006D3B20" w:rsidP="006D3B20">
      <w:pPr>
        <w:pStyle w:val="style4"/>
        <w:spacing w:before="56" w:beforeAutospacing="0" w:after="56" w:afterAutospacing="0"/>
        <w:ind w:left="56" w:right="56" w:firstLine="748"/>
        <w:jc w:val="right"/>
        <w:rPr>
          <w:color w:val="000000"/>
          <w:sz w:val="27"/>
          <w:szCs w:val="27"/>
        </w:rPr>
      </w:pPr>
      <w:r>
        <w:rPr>
          <w:rStyle w:val="a3"/>
          <w:i/>
          <w:iCs/>
          <w:color w:val="000000"/>
          <w:sz w:val="27"/>
          <w:szCs w:val="27"/>
        </w:rPr>
        <w:t>"Прошел с боями грозными наш корпус боевой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rStyle w:val="a3"/>
          <w:i/>
          <w:iCs/>
          <w:color w:val="000000"/>
          <w:sz w:val="27"/>
          <w:szCs w:val="27"/>
        </w:rPr>
        <w:t>От Курска - Львова - Одера до Праги золотой.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rStyle w:val="a3"/>
          <w:i/>
          <w:iCs/>
          <w:color w:val="000000"/>
          <w:sz w:val="27"/>
          <w:szCs w:val="27"/>
        </w:rPr>
        <w:t>Овеянный легендами на многих языках,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br/>
      </w:r>
      <w:r>
        <w:rPr>
          <w:rStyle w:val="a3"/>
          <w:i/>
          <w:iCs/>
          <w:color w:val="000000"/>
          <w:sz w:val="27"/>
          <w:szCs w:val="27"/>
        </w:rPr>
        <w:t>Уральский добровольческий прославится в веках".</w:t>
      </w:r>
    </w:p>
    <w:p w:rsidR="006D3B20" w:rsidRPr="006D3B20" w:rsidRDefault="006D3B20" w:rsidP="006D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D3B20">
        <w:rPr>
          <w:rFonts w:ascii="Times New Roman" w:hAnsi="Times New Roman" w:cs="Times New Roman"/>
          <w:sz w:val="28"/>
          <w:szCs w:val="24"/>
        </w:rPr>
        <w:t xml:space="preserve">27 июля  2012  Губернатор Свердловской области Евгений  Владимирович  Куйвашев  издал Указ "Об установлении знаменательной даты Свердловской области - Дня народного подвига. Отныне он будет отмечаться на Урале 11 марта,  и посвящаться памяти тех, кто в далеком 1943 году проявил небывалый героизм и на фронте и в тылу. </w:t>
      </w:r>
    </w:p>
    <w:p w:rsidR="006D3B20" w:rsidRPr="006D3B20" w:rsidRDefault="006D3B20" w:rsidP="006D3B20">
      <w:pPr>
        <w:pStyle w:val="style4"/>
        <w:spacing w:before="56" w:beforeAutospacing="0" w:after="56" w:afterAutospacing="0"/>
        <w:ind w:left="56" w:right="56" w:firstLine="748"/>
        <w:jc w:val="both"/>
        <w:rPr>
          <w:color w:val="000000"/>
          <w:sz w:val="28"/>
        </w:rPr>
      </w:pPr>
      <w:r w:rsidRPr="006D3B20">
        <w:rPr>
          <w:color w:val="000000"/>
          <w:sz w:val="28"/>
          <w:shd w:val="clear" w:color="auto" w:fill="FFFFFF"/>
        </w:rPr>
        <w:t xml:space="preserve">Весной 2013 года Свердловская область будет отмечать семидесятую годовщину создания легендарного Уральского добровольческого танкового корпуса. История его создания, его боевой путь – это </w:t>
      </w:r>
      <w:r>
        <w:rPr>
          <w:color w:val="000000"/>
          <w:sz w:val="28"/>
          <w:shd w:val="clear" w:color="auto" w:fill="FFFFFF"/>
        </w:rPr>
        <w:t xml:space="preserve">героическая </w:t>
      </w:r>
      <w:r w:rsidRPr="006D3B20">
        <w:rPr>
          <w:color w:val="000000"/>
          <w:sz w:val="28"/>
          <w:shd w:val="clear" w:color="auto" w:fill="FFFFFF"/>
        </w:rPr>
        <w:t>страница в истории Урала, в летописи Великой Отечественной войны.</w:t>
      </w:r>
      <w:r w:rsidRPr="006D3B20">
        <w:rPr>
          <w:rStyle w:val="apple-converted-space"/>
          <w:color w:val="000000"/>
          <w:sz w:val="28"/>
          <w:shd w:val="clear" w:color="auto" w:fill="FFFFFF"/>
        </w:rPr>
        <w:t> </w:t>
      </w:r>
    </w:p>
    <w:p w:rsidR="006D3B20" w:rsidRPr="006D3B20" w:rsidRDefault="006D3B20" w:rsidP="006D3B20">
      <w:pPr>
        <w:pStyle w:val="style4"/>
        <w:spacing w:before="56" w:beforeAutospacing="0" w:after="56" w:afterAutospacing="0"/>
        <w:ind w:left="56" w:right="56" w:firstLine="748"/>
        <w:jc w:val="both"/>
        <w:rPr>
          <w:color w:val="000000"/>
          <w:sz w:val="28"/>
        </w:rPr>
      </w:pPr>
      <w:r w:rsidRPr="006D3B20">
        <w:rPr>
          <w:color w:val="000000"/>
          <w:sz w:val="28"/>
        </w:rPr>
        <w:t>В 1943 году трудящиеся "опорного края державы" сформировали уникальный подарок фронту - Уральский добровольческий танковый корпус. Государство не затратило на его формирование ни одной копейки. Все, что необходимо было для корпуса (от пуговиц до танков Т-34), было сделано трудящимися сверх плана или приобретено на их сбережения. А в годы войны это - на пределе человеческих сил и возможностей</w:t>
      </w:r>
      <w:r>
        <w:rPr>
          <w:color w:val="000000"/>
          <w:sz w:val="28"/>
        </w:rPr>
        <w:t>. Это был поистин</w:t>
      </w:r>
      <w:r w:rsidRPr="006D3B20">
        <w:rPr>
          <w:color w:val="000000"/>
          <w:sz w:val="28"/>
        </w:rPr>
        <w:t>е массовый трудовой героизм Урала.</w:t>
      </w:r>
    </w:p>
    <w:p w:rsidR="006D3B20" w:rsidRPr="006D3B20" w:rsidRDefault="006D3B20" w:rsidP="006D3B20">
      <w:pPr>
        <w:pStyle w:val="style2"/>
        <w:spacing w:before="94" w:beforeAutospacing="0"/>
        <w:ind w:firstLine="748"/>
        <w:rPr>
          <w:color w:val="000000"/>
          <w:sz w:val="28"/>
        </w:rPr>
      </w:pPr>
      <w:r w:rsidRPr="006D3B20">
        <w:rPr>
          <w:color w:val="000000"/>
          <w:sz w:val="28"/>
        </w:rPr>
        <w:t xml:space="preserve">Вы обратили внимание, что среди героев труда – большинство – женские имена? Мужчины рвались на фронт, и наравне с ними в тылу за победу боролись их жены, сестры, матери. </w:t>
      </w:r>
    </w:p>
    <w:p w:rsidR="006D3B20" w:rsidRPr="006D3B20" w:rsidRDefault="006D3B20" w:rsidP="006D3B20">
      <w:pPr>
        <w:pStyle w:val="style2"/>
        <w:spacing w:before="94" w:beforeAutospacing="0"/>
        <w:ind w:firstLine="748"/>
        <w:rPr>
          <w:color w:val="000000"/>
          <w:sz w:val="28"/>
        </w:rPr>
      </w:pPr>
      <w:r w:rsidRPr="006D3B20">
        <w:rPr>
          <w:color w:val="000000"/>
          <w:sz w:val="28"/>
        </w:rPr>
        <w:t>Свой вклад в общее дело вносили школьники — они собирали и сдавали металлолом. Практически невозможно перечислить всех, кто причастен к массовому народному подвигу.</w:t>
      </w:r>
    </w:p>
    <w:p w:rsidR="006D3B20" w:rsidRPr="006D3B20" w:rsidRDefault="006D3B20" w:rsidP="006D3B20">
      <w:pPr>
        <w:pStyle w:val="style4"/>
        <w:spacing w:before="56" w:beforeAutospacing="0" w:after="56" w:afterAutospacing="0"/>
        <w:ind w:left="56" w:right="56" w:firstLine="748"/>
        <w:jc w:val="both"/>
        <w:rPr>
          <w:color w:val="000000"/>
          <w:sz w:val="28"/>
        </w:rPr>
      </w:pPr>
      <w:r w:rsidRPr="006D3B20">
        <w:rPr>
          <w:color w:val="000000"/>
          <w:sz w:val="28"/>
        </w:rPr>
        <w:t>Помимо безвозмездного труда многие вносили свои личные сбережения, что тоже было подвигом, так как в условиях,</w:t>
      </w:r>
      <w:r>
        <w:rPr>
          <w:color w:val="000000"/>
          <w:sz w:val="28"/>
        </w:rPr>
        <w:t xml:space="preserve"> </w:t>
      </w:r>
      <w:r w:rsidRPr="006D3B20">
        <w:rPr>
          <w:color w:val="000000"/>
          <w:sz w:val="28"/>
        </w:rPr>
        <w:t>когда люди недоедали, ден</w:t>
      </w:r>
      <w:r>
        <w:rPr>
          <w:color w:val="000000"/>
          <w:sz w:val="28"/>
        </w:rPr>
        <w:t>ьги были нужны всем. ВАот только несколько примеров. Мастер тур</w:t>
      </w:r>
      <w:r w:rsidRPr="006D3B20">
        <w:rPr>
          <w:color w:val="000000"/>
          <w:sz w:val="28"/>
        </w:rPr>
        <w:t>бомоторного завода Н. Дьячков внёс 1200 рублей, слесарь А. Селиванов — 520 рублей, начальник цеха В. Эфрос — 3100 рублей. Кузнецы Уралмаша собрали 52 тысячи рублей, технолог Л. Конева внесла наличными 500 рублей. На средства, внесённые артистами Театра музыкальной комедии Полиной Емельяновой и Анатолием Мареничем, был приобретён танк. Всего на формирование корпуса жителями Свердловской области было внесено 58 миллионов рублей.</w:t>
      </w:r>
    </w:p>
    <w:p w:rsidR="006D3B20" w:rsidRPr="006D3B20" w:rsidRDefault="006D3B20" w:rsidP="006D3B20">
      <w:pPr>
        <w:pStyle w:val="style4"/>
        <w:spacing w:before="56" w:beforeAutospacing="0" w:after="56" w:afterAutospacing="0"/>
        <w:ind w:left="56" w:right="56" w:firstLine="748"/>
        <w:jc w:val="both"/>
        <w:rPr>
          <w:color w:val="000000"/>
          <w:sz w:val="28"/>
        </w:rPr>
      </w:pPr>
      <w:r w:rsidRPr="006D3B20">
        <w:rPr>
          <w:color w:val="000000"/>
          <w:sz w:val="28"/>
        </w:rPr>
        <w:lastRenderedPageBreak/>
        <w:t>По-особому осуществлялось комплектование корпуса личным составом. Лучших своих сынов и дочерей направил Урал в это соединение.</w:t>
      </w:r>
    </w:p>
    <w:p w:rsidR="006D3B20" w:rsidRPr="006D3B20" w:rsidRDefault="006D3B20" w:rsidP="006D3B20">
      <w:pPr>
        <w:pStyle w:val="style4"/>
        <w:spacing w:before="56" w:beforeAutospacing="0" w:after="56" w:afterAutospacing="0"/>
        <w:ind w:right="56" w:firstLine="708"/>
        <w:jc w:val="both"/>
        <w:rPr>
          <w:rStyle w:val="apple-converted-space"/>
          <w:color w:val="000000"/>
          <w:sz w:val="28"/>
        </w:rPr>
      </w:pPr>
      <w:r w:rsidRPr="006D3B20">
        <w:rPr>
          <w:color w:val="000000"/>
          <w:sz w:val="28"/>
        </w:rPr>
        <w:t>Тысячи людей оспаривали друг у друга право оставить дом, семью и пойти в самое пекло войны, из которого многим не суждено было возвратиться. В партийные и комсомольские комитеты, военные комиссариаты от трудящихся Урала поступило свыше 110 тысяч заявлений. Это в 12 раз больше, чем требовалось солдат и сержантов для корпуса. Вот один из типичных примеров.</w:t>
      </w:r>
      <w:r w:rsidRPr="006D3B20">
        <w:rPr>
          <w:rStyle w:val="apple-converted-space"/>
          <w:color w:val="000000"/>
          <w:sz w:val="28"/>
        </w:rPr>
        <w:t> В  маленьком Каменске-Уральском на стол комиссии легло более 2 тысяч заявлений добровольцев, а попали в корпус только 243 бойца. Всего за первый же  месяц в ряды корпуса было зачислено около 10 тысяч человек, из них  рядовыми и связистами - 352 женщины.</w:t>
      </w:r>
    </w:p>
    <w:p w:rsidR="00D47068" w:rsidRPr="006D3B20" w:rsidRDefault="006D3B20" w:rsidP="006D3B2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D3B20">
        <w:rPr>
          <w:rFonts w:ascii="Times New Roman" w:hAnsi="Times New Roman" w:cs="Times New Roman"/>
          <w:color w:val="000000"/>
          <w:sz w:val="28"/>
          <w:szCs w:val="24"/>
        </w:rPr>
        <w:t>Крупное танковое соединение было сформировано на территор</w:t>
      </w:r>
      <w:r>
        <w:rPr>
          <w:rFonts w:ascii="Times New Roman" w:hAnsi="Times New Roman" w:cs="Times New Roman"/>
          <w:color w:val="000000"/>
          <w:sz w:val="28"/>
          <w:szCs w:val="24"/>
        </w:rPr>
        <w:t>ии Свердловской, Челябинской и П</w:t>
      </w:r>
      <w:r w:rsidRPr="006D3B20">
        <w:rPr>
          <w:rFonts w:ascii="Times New Roman" w:hAnsi="Times New Roman" w:cs="Times New Roman"/>
          <w:color w:val="000000"/>
          <w:sz w:val="28"/>
          <w:szCs w:val="24"/>
        </w:rPr>
        <w:t>ермской областей за удивительно короткий срок. Приказом Народного комиссара обороны от 11 марта 1943 года ему было присвоено наименование — 30-й Уральский добровольческий танковый корпус. Командиром корпуса был назначен генерал-майор танковых войск Г. С. Родин, вернувшийся в строй после тяжёлого ранения.</w:t>
      </w:r>
    </w:p>
    <w:p w:rsidR="006D3B20" w:rsidRPr="006D3B20" w:rsidRDefault="006D3B20" w:rsidP="006D3B20">
      <w:pPr>
        <w:pStyle w:val="style4"/>
        <w:spacing w:before="56" w:beforeAutospacing="0" w:after="56" w:afterAutospacing="0"/>
        <w:ind w:left="56" w:right="56" w:firstLine="748"/>
        <w:jc w:val="both"/>
        <w:rPr>
          <w:color w:val="000000"/>
          <w:sz w:val="28"/>
        </w:rPr>
      </w:pPr>
      <w:r w:rsidRPr="006D3B20">
        <w:rPr>
          <w:color w:val="000000"/>
          <w:sz w:val="28"/>
        </w:rPr>
        <w:t xml:space="preserve">Уральский добровольческий танковый корпус стал поистине легендарным. После первых же боев на Курской огненной дуге он стал гвардейским. А что такое – «гвардия»? Это  - </w:t>
      </w:r>
      <w:r w:rsidRPr="006D3B20">
        <w:rPr>
          <w:color w:val="000000"/>
          <w:sz w:val="28"/>
          <w:shd w:val="clear" w:color="auto" w:fill="FFFFFF"/>
        </w:rPr>
        <w:t>отборная привилегированная часть войск. Такого статуса удостаивались только лучшие части  за массовый</w:t>
      </w:r>
      <w:r w:rsidRPr="006D3B20">
        <w:rPr>
          <w:rStyle w:val="apple-converted-space"/>
          <w:color w:val="000000"/>
          <w:sz w:val="28"/>
          <w:shd w:val="clear" w:color="auto" w:fill="FFFFFF"/>
        </w:rPr>
        <w:t> </w:t>
      </w:r>
      <w:r w:rsidRPr="006D3B20">
        <w:rPr>
          <w:sz w:val="28"/>
          <w:shd w:val="clear" w:color="auto" w:fill="FFFFFF"/>
        </w:rPr>
        <w:t>героизм</w:t>
      </w:r>
      <w:r w:rsidRPr="006D3B20">
        <w:rPr>
          <w:color w:val="000000"/>
          <w:sz w:val="28"/>
          <w:shd w:val="clear" w:color="auto" w:fill="FFFFFF"/>
        </w:rPr>
        <w:t xml:space="preserve">, </w:t>
      </w:r>
      <w:r w:rsidRPr="006D3B20">
        <w:rPr>
          <w:sz w:val="28"/>
          <w:shd w:val="clear" w:color="auto" w:fill="FFFFFF"/>
        </w:rPr>
        <w:t>мужество</w:t>
      </w:r>
      <w:r w:rsidRPr="006D3B20">
        <w:rPr>
          <w:rStyle w:val="apple-converted-space"/>
          <w:color w:val="000000"/>
          <w:sz w:val="28"/>
          <w:shd w:val="clear" w:color="auto" w:fill="FFFFFF"/>
        </w:rPr>
        <w:t> </w:t>
      </w:r>
      <w:r w:rsidRPr="006D3B20">
        <w:rPr>
          <w:color w:val="000000"/>
          <w:sz w:val="28"/>
          <w:shd w:val="clear" w:color="auto" w:fill="FFFFFF"/>
        </w:rPr>
        <w:t>и высокое воинское мастерство, проявленное в</w:t>
      </w:r>
      <w:r w:rsidRPr="006D3B20">
        <w:rPr>
          <w:rStyle w:val="apple-converted-space"/>
          <w:color w:val="000000"/>
          <w:sz w:val="28"/>
          <w:shd w:val="clear" w:color="auto" w:fill="FFFFFF"/>
        </w:rPr>
        <w:t> </w:t>
      </w:r>
      <w:r w:rsidRPr="006D3B20">
        <w:rPr>
          <w:sz w:val="28"/>
          <w:shd w:val="clear" w:color="auto" w:fill="FFFFFF"/>
        </w:rPr>
        <w:t>боях</w:t>
      </w:r>
      <w:r w:rsidRPr="006D3B20">
        <w:rPr>
          <w:rStyle w:val="apple-converted-space"/>
          <w:color w:val="000000"/>
          <w:sz w:val="28"/>
          <w:shd w:val="clear" w:color="auto" w:fill="FFFFFF"/>
        </w:rPr>
        <w:t> </w:t>
      </w:r>
      <w:r w:rsidRPr="006D3B20">
        <w:rPr>
          <w:color w:val="000000"/>
          <w:sz w:val="28"/>
          <w:shd w:val="clear" w:color="auto" w:fill="FFFFFF"/>
        </w:rPr>
        <w:t>во время</w:t>
      </w:r>
      <w:r w:rsidRPr="006D3B20">
        <w:rPr>
          <w:rStyle w:val="apple-converted-space"/>
          <w:color w:val="000000"/>
          <w:sz w:val="28"/>
          <w:shd w:val="clear" w:color="auto" w:fill="FFFFFF"/>
        </w:rPr>
        <w:t> </w:t>
      </w:r>
      <w:r w:rsidRPr="006D3B20">
        <w:rPr>
          <w:sz w:val="28"/>
          <w:shd w:val="clear" w:color="auto" w:fill="FFFFFF"/>
        </w:rPr>
        <w:t>Великой Отечественной войны</w:t>
      </w:r>
      <w:r w:rsidRPr="006D3B20">
        <w:rPr>
          <w:color w:val="000000"/>
          <w:sz w:val="28"/>
          <w:shd w:val="clear" w:color="auto" w:fill="FFFFFF"/>
        </w:rPr>
        <w:t xml:space="preserve">! </w:t>
      </w:r>
      <w:r w:rsidRPr="006D3B20">
        <w:rPr>
          <w:color w:val="000000"/>
          <w:sz w:val="28"/>
        </w:rPr>
        <w:t>Корпус прошел славный боевой путь от Орла до Берлина и Праги. За отличные боевые действия, героизм, мужество и отвагу уральских добровольцев Верховный Главнокомандующий 27 раз объявлял корпусу и его частям благодарности. Корпус награжден орденами: Красного Знамени, Суворова II степени и Кутузова II степени.</w:t>
      </w:r>
    </w:p>
    <w:p w:rsidR="006D3B20" w:rsidRPr="006D3B20" w:rsidRDefault="006D3B20" w:rsidP="006D3B20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6D3B20">
        <w:rPr>
          <w:rFonts w:ascii="Times New Roman" w:hAnsi="Times New Roman" w:cs="Times New Roman"/>
          <w:sz w:val="28"/>
          <w:szCs w:val="24"/>
        </w:rPr>
        <w:t xml:space="preserve">В течение этой недели мы проведем классные  часы, посвященные боевому пути Уральского добровольческого танкового корпуса и беспримерному подвигу  работников тыла Урала. </w:t>
      </w:r>
    </w:p>
    <w:sectPr w:rsidR="006D3B20" w:rsidRPr="006D3B20" w:rsidSect="00D470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547" w:rsidRDefault="005A4547" w:rsidP="00FA4F80">
      <w:pPr>
        <w:spacing w:after="0" w:line="240" w:lineRule="auto"/>
      </w:pPr>
      <w:r>
        <w:separator/>
      </w:r>
    </w:p>
  </w:endnote>
  <w:endnote w:type="continuationSeparator" w:id="1">
    <w:p w:rsidR="005A4547" w:rsidRDefault="005A4547" w:rsidP="00FA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80" w:rsidRDefault="00FA4F8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2016"/>
      <w:docPartObj>
        <w:docPartGallery w:val="Page Numbers (Bottom of Page)"/>
        <w:docPartUnique/>
      </w:docPartObj>
    </w:sdtPr>
    <w:sdtContent>
      <w:p w:rsidR="00FA4F80" w:rsidRDefault="00FA4F80">
        <w:pPr>
          <w:pStyle w:val="a6"/>
          <w:jc w:val="right"/>
        </w:pPr>
        <w:r>
          <w:t xml:space="preserve">Казанцева Л.В., преподаватель общественных дисциплин ГБОУ СПО СО КУПедК </w:t>
        </w:r>
        <w:fldSimple w:instr=" PAGE   \* MERGEFORMAT ">
          <w:r w:rsidR="00BD250A">
            <w:rPr>
              <w:noProof/>
            </w:rPr>
            <w:t>1</w:t>
          </w:r>
        </w:fldSimple>
      </w:p>
    </w:sdtContent>
  </w:sdt>
  <w:p w:rsidR="00FA4F80" w:rsidRDefault="00FA4F8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80" w:rsidRDefault="00FA4F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547" w:rsidRDefault="005A4547" w:rsidP="00FA4F80">
      <w:pPr>
        <w:spacing w:after="0" w:line="240" w:lineRule="auto"/>
      </w:pPr>
      <w:r>
        <w:separator/>
      </w:r>
    </w:p>
  </w:footnote>
  <w:footnote w:type="continuationSeparator" w:id="1">
    <w:p w:rsidR="005A4547" w:rsidRDefault="005A4547" w:rsidP="00FA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80" w:rsidRDefault="00FA4F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80" w:rsidRDefault="00FA4F8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80" w:rsidRDefault="00FA4F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3B20"/>
    <w:rsid w:val="00085528"/>
    <w:rsid w:val="005A4547"/>
    <w:rsid w:val="006D3B20"/>
    <w:rsid w:val="006E0DB6"/>
    <w:rsid w:val="00727986"/>
    <w:rsid w:val="00BD250A"/>
    <w:rsid w:val="00D47068"/>
    <w:rsid w:val="00FA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D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3B20"/>
  </w:style>
  <w:style w:type="character" w:styleId="a3">
    <w:name w:val="Strong"/>
    <w:basedOn w:val="a0"/>
    <w:uiPriority w:val="22"/>
    <w:qFormat/>
    <w:rsid w:val="006D3B20"/>
    <w:rPr>
      <w:b/>
      <w:bCs/>
    </w:rPr>
  </w:style>
  <w:style w:type="paragraph" w:customStyle="1" w:styleId="style2">
    <w:name w:val="style2"/>
    <w:basedOn w:val="a"/>
    <w:rsid w:val="006D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A4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A4F80"/>
  </w:style>
  <w:style w:type="paragraph" w:styleId="a6">
    <w:name w:val="footer"/>
    <w:basedOn w:val="a"/>
    <w:link w:val="a7"/>
    <w:uiPriority w:val="99"/>
    <w:unhideWhenUsed/>
    <w:rsid w:val="00FA4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635</Words>
  <Characters>3623</Characters>
  <Application>Microsoft Office Word</Application>
  <DocSecurity>0</DocSecurity>
  <Lines>30</Lines>
  <Paragraphs>8</Paragraphs>
  <ScaleCrop>false</ScaleCrop>
  <Company>Каменск-Уральский педагогический колледж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Ирина</cp:lastModifiedBy>
  <cp:revision>6</cp:revision>
  <cp:lastPrinted>2013-03-07T07:56:00Z</cp:lastPrinted>
  <dcterms:created xsi:type="dcterms:W3CDTF">2013-03-07T07:47:00Z</dcterms:created>
  <dcterms:modified xsi:type="dcterms:W3CDTF">2016-03-09T07:28:00Z</dcterms:modified>
</cp:coreProperties>
</file>