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4A" w:rsidRPr="0079534A" w:rsidRDefault="0049194A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Муниципальное бюджетное </w:t>
      </w:r>
      <w:r w:rsidR="0079534A"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общеобразовательное</w:t>
      </w: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учреждение</w:t>
      </w:r>
    </w:p>
    <w:p w:rsidR="0049194A" w:rsidRPr="0079534A" w:rsidRDefault="0049194A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«Средняя общеобразовательная кола № 30»</w:t>
      </w:r>
    </w:p>
    <w:p w:rsidR="0079534A" w:rsidRDefault="0079534A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79534A" w:rsidRDefault="0079534A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79534A" w:rsidRDefault="0079534A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79534A" w:rsidRDefault="0079534A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49194A" w:rsidRPr="0079534A" w:rsidRDefault="0079534A" w:rsidP="00BA2A2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СОГЛАСОВАНО: </w:t>
      </w: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ab/>
        <w:t>УТВЕРЖДАЮ:</w:t>
      </w:r>
    </w:p>
    <w:p w:rsidR="0079534A" w:rsidRPr="0079534A" w:rsidRDefault="0079534A" w:rsidP="00BA2A2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Заместитель директора по ВР </w:t>
      </w: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>Директор школы МБОУ СОШ № 30</w:t>
      </w:r>
    </w:p>
    <w:p w:rsidR="0079534A" w:rsidRPr="0079534A" w:rsidRDefault="0079534A" w:rsidP="00BA2A2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___________ О.В. Коноваленко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_____________ И. В. Суркова</w:t>
      </w:r>
    </w:p>
    <w:p w:rsidR="0079534A" w:rsidRPr="0079534A" w:rsidRDefault="0079534A" w:rsidP="00BA2A2C">
      <w:pPr>
        <w:shd w:val="clear" w:color="auto" w:fill="FFFFFF" w:themeFill="background1"/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534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Приказ от 23.01.2026 г. № 21/01-07</w:t>
      </w:r>
    </w:p>
    <w:p w:rsidR="0049194A" w:rsidRPr="0049194A" w:rsidRDefault="0049194A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  <w:r w:rsidRPr="00250E23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  <w:t>Комплексная ПРОГРАММА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  <w:t xml:space="preserve"> профилактики правонарушений, </w:t>
      </w:r>
      <w:r w:rsidR="00163754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  <w:t>преступлений и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  <w:t xml:space="preserve"> </w:t>
      </w:r>
      <w:r w:rsidRPr="00250E23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  <w:t>социализации обучающихся МБОУ СОШ № 30 на 2026–2030 гг.</w:t>
      </w:r>
    </w:p>
    <w:p w:rsid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250E23" w:rsidRPr="00250E23" w:rsidRDefault="00250E23" w:rsidP="00BA2A2C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4"/>
          <w:szCs w:val="44"/>
          <w:lang w:eastAsia="ru-RU"/>
        </w:rPr>
      </w:pPr>
    </w:p>
    <w:p w:rsidR="009F2960" w:rsidRPr="00250E23" w:rsidRDefault="00250E23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</w:pPr>
      <w:r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(</w:t>
      </w:r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Программа на 2026–2030 годы разработана с учетом современных вызовов (рост </w:t>
      </w:r>
      <w:proofErr w:type="gramStart"/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интернет-зависимости</w:t>
      </w:r>
      <w:proofErr w:type="gramEnd"/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, </w:t>
      </w:r>
      <w:proofErr w:type="spellStart"/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кибербуллинг</w:t>
      </w:r>
      <w:proofErr w:type="spellEnd"/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, новые формы асоциального поведения) и делает акцент на </w:t>
      </w:r>
      <w:r w:rsidR="009F2960" w:rsidRPr="00250E23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  <w:t>раннем выявлении рисков</w:t>
      </w:r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, </w:t>
      </w:r>
      <w:r w:rsidR="009F2960" w:rsidRPr="00250E23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  <w:t>межведомственном взаимодействии</w:t>
      </w:r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и </w:t>
      </w:r>
      <w:r w:rsidR="009F2960" w:rsidRPr="00250E23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  <w:t>развитии личностного потенциала</w:t>
      </w:r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каждого ребенка</w:t>
      </w:r>
      <w:r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)</w:t>
      </w:r>
      <w:r w:rsidR="009F2960" w:rsidRPr="00250E2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.</w:t>
      </w:r>
    </w:p>
    <w:p w:rsidR="00250E23" w:rsidRDefault="00250E23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163754" w:rsidRDefault="00163754" w:rsidP="00BA2A2C">
      <w:pPr>
        <w:shd w:val="clear" w:color="auto" w:fill="FFFFFF" w:themeFill="background1"/>
        <w:spacing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C861E6" w:rsidRDefault="00C861E6" w:rsidP="00BA2A2C">
      <w:pPr>
        <w:shd w:val="clear" w:color="auto" w:fill="FFFFFF" w:themeFill="background1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:rsidR="00163754" w:rsidRPr="00163754" w:rsidRDefault="00163754" w:rsidP="00BA2A2C">
      <w:pPr>
        <w:shd w:val="clear" w:color="auto" w:fill="FFFFFF" w:themeFill="background1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16375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 xml:space="preserve">с. </w:t>
      </w:r>
      <w:proofErr w:type="spellStart"/>
      <w:r w:rsidRPr="0016375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Клевакинское</w:t>
      </w:r>
      <w:proofErr w:type="spellEnd"/>
    </w:p>
    <w:p w:rsidR="00163754" w:rsidRPr="00163754" w:rsidRDefault="00163754" w:rsidP="00BA2A2C">
      <w:pPr>
        <w:shd w:val="clear" w:color="auto" w:fill="FFFFFF" w:themeFill="background1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163754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2026 г.</w:t>
      </w:r>
    </w:p>
    <w:p w:rsidR="00C861E6" w:rsidRDefault="00C861E6" w:rsidP="00BA2A2C">
      <w:pPr>
        <w:shd w:val="clear" w:color="auto" w:fill="FFFFFF" w:themeFill="background1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9F2960" w:rsidRPr="0049194A" w:rsidRDefault="0036776A" w:rsidP="00BA2A2C">
      <w:pPr>
        <w:shd w:val="clear" w:color="auto" w:fill="FFFFFF" w:themeFill="background1"/>
        <w:spacing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lastRenderedPageBreak/>
        <w:t>ПОЯСНИТЕЛЬНАЯ ЗАПИСКА</w:t>
      </w:r>
    </w:p>
    <w:p w:rsidR="009F2960" w:rsidRPr="0036776A" w:rsidRDefault="009F2960" w:rsidP="00BA2A2C">
      <w:pPr>
        <w:shd w:val="clear" w:color="auto" w:fill="FFFFFF" w:themeFill="background1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222222"/>
          <w:spacing w:val="-5"/>
          <w:kern w:val="36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Актуальность: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36776A" w:rsidRPr="003677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</w:t>
      </w:r>
      <w:r w:rsidR="0036776A" w:rsidRPr="0036776A">
        <w:rPr>
          <w:rFonts w:ascii="Times New Roman" w:eastAsia="Times New Roman" w:hAnsi="Times New Roman" w:cs="Times New Roman"/>
          <w:bCs/>
          <w:color w:val="222222"/>
          <w:spacing w:val="-5"/>
          <w:kern w:val="36"/>
          <w:sz w:val="24"/>
          <w:szCs w:val="24"/>
          <w:lang w:eastAsia="ru-RU"/>
        </w:rPr>
        <w:t xml:space="preserve">Комплексная ПРОГРАММА профилактики правонарушений, преступлений и </w:t>
      </w:r>
      <w:proofErr w:type="gramStart"/>
      <w:r w:rsidR="0036776A" w:rsidRPr="0036776A">
        <w:rPr>
          <w:rFonts w:ascii="Times New Roman" w:eastAsia="Times New Roman" w:hAnsi="Times New Roman" w:cs="Times New Roman"/>
          <w:bCs/>
          <w:color w:val="222222"/>
          <w:spacing w:val="-5"/>
          <w:kern w:val="36"/>
          <w:sz w:val="24"/>
          <w:szCs w:val="24"/>
          <w:lang w:eastAsia="ru-RU"/>
        </w:rPr>
        <w:t>социализации</w:t>
      </w:r>
      <w:proofErr w:type="gramEnd"/>
      <w:r w:rsidR="0036776A" w:rsidRPr="0036776A">
        <w:rPr>
          <w:rFonts w:ascii="Times New Roman" w:eastAsia="Times New Roman" w:hAnsi="Times New Roman" w:cs="Times New Roman"/>
          <w:bCs/>
          <w:color w:val="222222"/>
          <w:spacing w:val="-5"/>
          <w:kern w:val="36"/>
          <w:sz w:val="24"/>
          <w:szCs w:val="24"/>
          <w:lang w:eastAsia="ru-RU"/>
        </w:rPr>
        <w:t xml:space="preserve"> обучающихся МБОУ СОШ № 30 на 2026–2030 гг.</w:t>
      </w:r>
      <w:r w:rsidR="003677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 (далее Программа)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направлена на противодействие современным угрозам благополучию несовершеннолетних: росту правонарушений, интернет-зависимости, вовлечению в деструктивные группы, а также на решение проблем безнадзорности и семейного неблагополучия.</w:t>
      </w:r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Цель: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Создание единой, многоуровневой системы профилактики, обеспечивающей безопасность обучающихся и успешную их социализацию через формирование гражданской ответственности и ценностных ориентаций.</w:t>
      </w:r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Задачи:</w:t>
      </w:r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Снизить число правонарушений и преступлений среди обучающихся школы.</w:t>
      </w:r>
      <w:proofErr w:type="gramEnd"/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Внедрить механизмы раннего выявления семей и детей «группы риска» и оказания им адресной помощи.</w:t>
      </w:r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Укрепить межведомственное взаимодействие школы с органами системы профилактики (ТКДН</w:t>
      </w:r>
      <w:r w:rsidR="003677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ЗП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ПДН, </w:t>
      </w:r>
      <w:r w:rsidR="003677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УСП и другие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).</w:t>
      </w:r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Сформировать у обучающихся устойчивые навыки здорового образа жизни и негативное отношение </w:t>
      </w:r>
      <w:proofErr w:type="gramStart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</w:t>
      </w:r>
      <w:proofErr w:type="gramEnd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ПАВ.</w:t>
      </w:r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Обеспечить правовую грамотность учащихся и родителей.</w:t>
      </w:r>
    </w:p>
    <w:p w:rsidR="009F2960" w:rsidRPr="0049194A" w:rsidRDefault="009F2960" w:rsidP="00BA2A2C">
      <w:pPr>
        <w:numPr>
          <w:ilvl w:val="0"/>
          <w:numId w:val="1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Способствовать вовлечению детей «группы риска» в позитивную досуговую деятельность.</w:t>
      </w:r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Целевые группы:</w:t>
      </w:r>
    </w:p>
    <w:p w:rsidR="009F2960" w:rsidRPr="0049194A" w:rsidRDefault="0036776A" w:rsidP="00BA2A2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обучающиеся «группы риска»;</w:t>
      </w:r>
    </w:p>
    <w:p w:rsidR="009F2960" w:rsidRPr="0049194A" w:rsidRDefault="0036776A" w:rsidP="00BA2A2C">
      <w:pPr>
        <w:numPr>
          <w:ilvl w:val="0"/>
          <w:numId w:val="2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есовершеннолетние, состоящие на различных видах учета (ВШУ, ПДН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 ТКДН и ЗП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).</w:t>
      </w:r>
    </w:p>
    <w:p w:rsidR="009F2960" w:rsidRPr="00114A13" w:rsidRDefault="00114A13" w:rsidP="00BA2A2C">
      <w:pPr>
        <w:numPr>
          <w:ilvl w:val="0"/>
          <w:numId w:val="2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емьи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/дети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 находящиеся в со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циально опасном положении (далее – </w:t>
      </w:r>
      <w:r w:rsidRPr="00114A1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СОП);</w:t>
      </w:r>
    </w:p>
    <w:p w:rsidR="009F2960" w:rsidRPr="0049194A" w:rsidRDefault="00114A13" w:rsidP="00BA2A2C">
      <w:pPr>
        <w:numPr>
          <w:ilvl w:val="0"/>
          <w:numId w:val="2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се обучающиеся школы (для общей профилактики)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 родители (законные представители), педагоги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9F2960" w:rsidRPr="0049194A" w:rsidRDefault="009F2960" w:rsidP="00BA2A2C">
      <w:pPr>
        <w:shd w:val="clear" w:color="auto" w:fill="FFFFFF" w:themeFill="background1"/>
        <w:spacing w:before="144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Нормативно-правовая база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Конституция РФ.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Конвенция ООН о правах ребенка.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ФЗ от 29.12.2012 № 273-ФЗ «Об образовании в РФ».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ФЗ от 24.06.1999 № 120-ФЗ «Об основах системы профилактики безнадзорности...».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ФЗ от 24.07.1998 № 124-ФЗ «Об основных гарантиях прав ребенка...».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Национальная стратегия действий в интересах детей на период до 2030 года.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Региональное законодательство Свердловской области.</w:t>
      </w:r>
    </w:p>
    <w:p w:rsidR="009F2960" w:rsidRPr="0049194A" w:rsidRDefault="009F2960" w:rsidP="00BA2A2C">
      <w:pPr>
        <w:numPr>
          <w:ilvl w:val="0"/>
          <w:numId w:val="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Методические рекомендации </w:t>
      </w:r>
      <w:proofErr w:type="spellStart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Минпросвещения</w:t>
      </w:r>
      <w:proofErr w:type="spellEnd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РФ по профилактике асоциального поведения.</w:t>
      </w:r>
    </w:p>
    <w:p w:rsidR="00772CDE" w:rsidRDefault="00772CDE" w:rsidP="00BA2A2C">
      <w:pPr>
        <w:shd w:val="clear" w:color="auto" w:fill="FFFFFF" w:themeFill="background1"/>
        <w:spacing w:before="144"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C861E6" w:rsidRDefault="00C861E6" w:rsidP="00BA2A2C">
      <w:pPr>
        <w:shd w:val="clear" w:color="auto" w:fill="FFFFFF" w:themeFill="background1"/>
        <w:spacing w:before="144"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ОСНОВНЫЕ НАПРАВЛЕНИЯ И МЕРОПРИЯТИЯ</w:t>
      </w:r>
    </w:p>
    <w:p w:rsidR="009F2960" w:rsidRDefault="00C861E6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Работа строится по четырем ключевым блокам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)</w:t>
      </w:r>
      <w:r w:rsidR="009F2960"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772CDE" w:rsidRPr="0049194A" w:rsidRDefault="00772CDE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F2960" w:rsidRPr="0049194A" w:rsidRDefault="00C861E6" w:rsidP="00BA2A2C">
      <w:pPr>
        <w:shd w:val="clear" w:color="auto" w:fill="FFFFFF" w:themeFill="background1"/>
        <w:spacing w:before="120" w:after="7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БЛОК</w:t>
      </w:r>
      <w:r w:rsidR="009F2960"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 1. 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ОРГАНИЗАЦИОННО-МЕТОДИЧЕСКАЯ РАБОТА </w:t>
      </w:r>
    </w:p>
    <w:p w:rsidR="009F2960" w:rsidRPr="0049194A" w:rsidRDefault="009F2960" w:rsidP="00BA2A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Мероприятия:</w:t>
      </w:r>
    </w:p>
    <w:p w:rsidR="009F2960" w:rsidRPr="0049194A" w:rsidRDefault="009F2960" w:rsidP="00BA2A2C">
      <w:pPr>
        <w:numPr>
          <w:ilvl w:val="1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Корректировка и утверждение плана работы Совета профилактики на учебный год.</w:t>
      </w:r>
    </w:p>
    <w:p w:rsidR="009F2960" w:rsidRPr="0049194A" w:rsidRDefault="009F2960" w:rsidP="00BA2A2C">
      <w:pPr>
        <w:numPr>
          <w:ilvl w:val="1"/>
          <w:numId w:val="4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организационного заседания Совета профилактики (август).</w:t>
      </w:r>
    </w:p>
    <w:p w:rsidR="009F2960" w:rsidRPr="0049194A" w:rsidRDefault="009F2960" w:rsidP="00BA2A2C">
      <w:pPr>
        <w:numPr>
          <w:ilvl w:val="1"/>
          <w:numId w:val="4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Ведение банка данных «группы риска», картотек семей СОП.</w:t>
      </w:r>
    </w:p>
    <w:p w:rsidR="009F2960" w:rsidRPr="0049194A" w:rsidRDefault="009F2960" w:rsidP="00BA2A2C">
      <w:pPr>
        <w:numPr>
          <w:ilvl w:val="1"/>
          <w:numId w:val="4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Вовлечение </w:t>
      </w:r>
      <w:proofErr w:type="gramStart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обучающихся</w:t>
      </w:r>
      <w:proofErr w:type="gramEnd"/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в кружки, секции и проектную деятельность.</w:t>
      </w:r>
    </w:p>
    <w:p w:rsidR="009F2960" w:rsidRPr="0049194A" w:rsidRDefault="009F2960" w:rsidP="00BA2A2C">
      <w:pPr>
        <w:numPr>
          <w:ilvl w:val="1"/>
          <w:numId w:val="4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Участие в межведомственных операциях («Подросток», «Твой выбор»).</w:t>
      </w:r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Ответственные: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Зам. директора по ВР, социальный педагог, классные руководители.</w:t>
      </w:r>
    </w:p>
    <w:p w:rsidR="00C861E6" w:rsidRDefault="00C861E6" w:rsidP="00BA2A2C">
      <w:pPr>
        <w:shd w:val="clear" w:color="auto" w:fill="FFFFFF" w:themeFill="background1"/>
        <w:spacing w:before="120" w:after="7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lastRenderedPageBreak/>
        <w:t>БЛОК 2. ДИАГНОСТИЧЕСКАЯ РАБОТА (мониторинг)</w:t>
      </w:r>
    </w:p>
    <w:p w:rsidR="008A2668" w:rsidRDefault="006E24C3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действительно комплексной и многоуровневой системы профилактики диагностическая работа должна охватывать не только поведенческие риски, но и психологическое состояние учащихся, </w:t>
      </w:r>
      <w:r w:rsidR="000D7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климат в коллективе и скрытые факторы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дезадаптации.</w:t>
      </w:r>
      <w:proofErr w:type="spellEnd"/>
    </w:p>
    <w:p w:rsidR="006E24C3" w:rsidRPr="006E24C3" w:rsidRDefault="006E24C3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перечень дополнительных видов диагностики, которые </w:t>
      </w:r>
      <w:r w:rsidR="000D7F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программу:</w:t>
      </w:r>
    </w:p>
    <w:p w:rsidR="006E24C3" w:rsidRPr="006E24C3" w:rsidRDefault="00D57254" w:rsidP="00BA2A2C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Психолог</w:t>
      </w:r>
      <w:r w:rsidR="001761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о-педагогическая</w:t>
      </w:r>
      <w:r w:rsidR="006E24C3" w:rsidRPr="006E24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диагностика (</w:t>
      </w:r>
      <w:proofErr w:type="spellStart"/>
      <w:r w:rsidR="006E24C3" w:rsidRPr="006E24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внутришкольная</w:t>
      </w:r>
      <w:proofErr w:type="spellEnd"/>
      <w:r w:rsidR="006E24C3" w:rsidRPr="006E24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="000D7F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r w:rsidR="000D7F7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6E24C3"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мероприятия помогают выявить внутренние причины проблемного поведения и эмоциональные трудности</w:t>
      </w:r>
      <w:r w:rsidR="000D7F7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24C3"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4C3" w:rsidRPr="006E24C3" w:rsidRDefault="006E24C3" w:rsidP="00BA2A2C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уровня школьной тревожности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(методика </w:t>
      </w:r>
      <w:r w:rsidR="0024791B" w:rsidRPr="0024791B">
        <w:rPr>
          <w:rFonts w:ascii="Times New Roman" w:hAnsi="Times New Roman" w:cs="Times New Roman"/>
          <w:b/>
          <w:bCs/>
          <w:sz w:val="24"/>
          <w:szCs w:val="24"/>
        </w:rPr>
        <w:t>«Шкала тревожности»</w:t>
      </w:r>
      <w:r w:rsidR="0024791B" w:rsidRPr="0024791B">
        <w:rPr>
          <w:rFonts w:ascii="Times New Roman" w:hAnsi="Times New Roman" w:cs="Times New Roman"/>
          <w:sz w:val="24"/>
          <w:szCs w:val="24"/>
        </w:rPr>
        <w:t xml:space="preserve">, разработанная </w:t>
      </w:r>
      <w:r w:rsidR="0024791B" w:rsidRPr="0024791B">
        <w:rPr>
          <w:rFonts w:ascii="Times New Roman" w:hAnsi="Times New Roman" w:cs="Times New Roman"/>
          <w:b/>
          <w:bCs/>
          <w:sz w:val="24"/>
          <w:szCs w:val="24"/>
        </w:rPr>
        <w:t>А.М. Прихожан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учащихся начальной школы и </w:t>
      </w:r>
      <w:r w:rsidR="00B621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(сентябрь-октябрь)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Позволяет вовремя заметить стресс, связанный с учебой или адаптацией.</w:t>
      </w:r>
    </w:p>
    <w:p w:rsidR="006E24C3" w:rsidRPr="006E24C3" w:rsidRDefault="006E24C3" w:rsidP="00BA2A2C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Исследование самооценки и уровня притязаний личности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подростков). Помогает понять, насколько адекватно подросток оценивает себя, что часто связано с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как способом самоутверждения.</w:t>
      </w:r>
    </w:p>
    <w:p w:rsidR="006E24C3" w:rsidRPr="006E24C3" w:rsidRDefault="006E24C3" w:rsidP="00BA2A2C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межличностных отношений в классе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(социометрия). Выявляет «изолированных» детей, лидеров, аутсайдеров и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основа для работы по сплочению коллектива и предотвращению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4C3" w:rsidRPr="006E24C3" w:rsidRDefault="006E24C3" w:rsidP="00BA2A2C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агрессивности и враждебности</w:t>
      </w:r>
      <w:r w:rsidR="002F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(Методика «Личностный опросник агрессивности»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F5C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AF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6A3F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</w:t>
      </w:r>
      <w:proofErr w:type="spellEnd"/>
      <w:proofErr w:type="gramEnd"/>
      <w:r w:rsidR="006A3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М.</w:t>
      </w:r>
      <w:r w:rsidR="00AF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Перри)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«группы риска». Позволяет определить тип агрессии (физическая, вербальная, косвенная) и работать с ней адресно.</w:t>
      </w:r>
    </w:p>
    <w:p w:rsidR="006E24C3" w:rsidRPr="006E24C3" w:rsidRDefault="006E24C3" w:rsidP="00BA2A2C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суицидальных рисков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Анкетирование на предмет депрессивных состояний, чувства одиночества и безнадежности </w:t>
      </w:r>
      <w:r w:rsidRPr="006E2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(строго конфиденциально, с привлечением школьного психолога)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4C3" w:rsidRPr="006E24C3" w:rsidRDefault="006E24C3" w:rsidP="00BA2A2C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Социально-педагогический мониторинг</w:t>
      </w:r>
      <w:r w:rsidR="00B271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B2712D" w:rsidRPr="00B2712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</w:t>
      </w:r>
      <w:r w:rsidR="00B2712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группа направлена на оценку внешних условий и среды, влияющих на ребенка</w:t>
      </w:r>
      <w:r w:rsidR="00B271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4C3" w:rsidRPr="006E24C3" w:rsidRDefault="006E24C3" w:rsidP="00BA2A2C">
      <w:pPr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посещаемости уроков и успеваемости.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Систематический анализ «необъяснимых» пропусков и резкого падения оценок является одним из самых ранних маркеров вовлечения в асоциальную среду или наличия семейных проблем.</w:t>
      </w:r>
    </w:p>
    <w:p w:rsidR="006E24C3" w:rsidRPr="006E24C3" w:rsidRDefault="006E24C3" w:rsidP="00BA2A2C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детско-родительских отношений.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анкетирования родителей (например, теста-опросника родительского отношения А.Я. Варги и В.В.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Столина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выявления стилей воспитания, способствующих или препятствующих развитию ребенка.</w:t>
      </w:r>
    </w:p>
    <w:p w:rsidR="006E24C3" w:rsidRPr="006E24C3" w:rsidRDefault="006E24C3" w:rsidP="00BA2A2C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удовлетворенности образовательной средой.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Анкетирование всех участников образовательного процесса (учащихся, родителей, педагогов) об их отношении к школе, безопасности, качеству питания и внеурочной деятельности.</w:t>
      </w:r>
    </w:p>
    <w:p w:rsidR="006E24C3" w:rsidRPr="006E24C3" w:rsidRDefault="006E24C3" w:rsidP="00BA2A2C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Диагностика ценностно-смысловой сферы и гражданского потенциала</w:t>
      </w:r>
      <w:r w:rsidR="009B28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B2875" w:rsidRPr="009B287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(п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оскольку цель программы — формирование гражданской ответственности, важно отслеживать динамику именно этих установок</w:t>
      </w:r>
      <w:r w:rsidR="009B28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4C3" w:rsidRPr="006E24C3" w:rsidRDefault="006E24C3" w:rsidP="00BA2A2C">
      <w:pPr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ценностных ориентаций личности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(методика М.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Рокича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С.С. Бубновой). Проводится в начале и конце учебного года для оценки эффективности воспитательной </w:t>
      </w:r>
      <w:proofErr w:type="gram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ценности (семья, здоровье, знания, деньги) становятся приоритетными для школьников.</w:t>
      </w:r>
    </w:p>
    <w:p w:rsidR="006E24C3" w:rsidRPr="006E24C3" w:rsidRDefault="006E24C3" w:rsidP="00BA2A2C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правовой грамотности.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Входное и итоговое тестирование знаний о правах, обязанностях и ответственности перед законом. Это прямой показатель достижения одной из задач программы.</w:t>
      </w:r>
    </w:p>
    <w:p w:rsidR="006E24C3" w:rsidRPr="006E24C3" w:rsidRDefault="006E24C3" w:rsidP="00BA2A2C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Анкетирование на выявление экстремистских настроений и ксенофобии.</w:t>
      </w: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толерантности и готовности к конструктивному диалогу с представителями других культур.</w:t>
      </w:r>
    </w:p>
    <w:p w:rsidR="006E24C3" w:rsidRPr="006E24C3" w:rsidRDefault="006E24C3" w:rsidP="00BA2A2C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этих видов диагностики позволит перейти от реактивной модели (реагирование на уже совершенные проступки) к </w:t>
      </w:r>
      <w:proofErr w:type="spellStart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проактивной</w:t>
      </w:r>
      <w:proofErr w:type="spellEnd"/>
      <w:r w:rsidRPr="006E24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выявляя проблемы на ранней стадии и работая с их первопричинами.</w:t>
      </w:r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Ответственные: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94656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оциальный педагог, педагог-психолог, классные руководители.</w:t>
      </w:r>
    </w:p>
    <w:p w:rsidR="009F2960" w:rsidRPr="0049194A" w:rsidRDefault="00137D48" w:rsidP="00BA2A2C">
      <w:pPr>
        <w:shd w:val="clear" w:color="auto" w:fill="FFFFFF" w:themeFill="background1"/>
        <w:spacing w:before="120" w:after="7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БЛОК 3. ПРОФИЛАКТИЧЕСКАЯ РАБОТА С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ОБУЧАЮЩИМИСЯ</w:t>
      </w:r>
      <w:proofErr w:type="gramEnd"/>
    </w:p>
    <w:p w:rsidR="009F2960" w:rsidRPr="0049194A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Работа ведется по нескольким векторам:</w:t>
      </w:r>
    </w:p>
    <w:p w:rsidR="009F2960" w:rsidRPr="009240DE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Вектор</w:t>
      </w:r>
      <w:proofErr w:type="gramStart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А</w:t>
      </w:r>
      <w:proofErr w:type="gramEnd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: Общая профилактика</w:t>
      </w:r>
    </w:p>
    <w:p w:rsidR="009F2960" w:rsidRPr="009240DE" w:rsidRDefault="009F2960" w:rsidP="00BA2A2C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классных часов по темам: «Безопасность в сети Интернет», «Права и обязанности», «ЗОЖ», «Профилактика экстремизма»</w:t>
      </w:r>
      <w:r w:rsidR="005B1DB9"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другие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9F2960" w:rsidRPr="009240DE" w:rsidRDefault="009F2960" w:rsidP="00BA2A2C">
      <w:pPr>
        <w:numPr>
          <w:ilvl w:val="0"/>
          <w:numId w:val="6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Организация встреч с представителями правоохранительных органов.</w:t>
      </w:r>
    </w:p>
    <w:p w:rsidR="009F2960" w:rsidRPr="009240DE" w:rsidRDefault="009F2960" w:rsidP="00BA2A2C">
      <w:pPr>
        <w:numPr>
          <w:ilvl w:val="0"/>
          <w:numId w:val="6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Дней здоровья, спортивных мероприятий («Кросс нации»)</w:t>
      </w:r>
      <w:r w:rsidR="00CD18FF"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другое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9F2960" w:rsidRPr="009240DE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Вектор</w:t>
      </w:r>
      <w:proofErr w:type="gramStart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Б</w:t>
      </w:r>
      <w:proofErr w:type="gramEnd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: Индивидуальная работа с </w:t>
      </w:r>
      <w:proofErr w:type="spellStart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девиантным</w:t>
      </w:r>
      <w:proofErr w:type="spellEnd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поведением</w:t>
      </w:r>
      <w:r w:rsidR="00946560"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</w:p>
    <w:p w:rsidR="009F2960" w:rsidRPr="009240DE" w:rsidRDefault="009F2960" w:rsidP="00BA2A2C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Выявление причин отклонений в поведении (</w:t>
      </w:r>
      <w:r w:rsidR="00CD18FF"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 м</w:t>
      </w:r>
      <w:r w:rsidR="00CD18FF" w:rsidRPr="00924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етодике</w:t>
      </w:r>
      <w:r w:rsidR="00CD18FF" w:rsidRPr="00C50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«Незаконченные предложения»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).</w:t>
      </w:r>
    </w:p>
    <w:p w:rsidR="009F2960" w:rsidRPr="009240DE" w:rsidRDefault="009F2960" w:rsidP="00BA2A2C">
      <w:pPr>
        <w:numPr>
          <w:ilvl w:val="0"/>
          <w:numId w:val="7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индивидуальных бесед с обучающимися и их родителями.</w:t>
      </w:r>
    </w:p>
    <w:p w:rsidR="009F2960" w:rsidRPr="009240DE" w:rsidRDefault="009F2960" w:rsidP="00BA2A2C">
      <w:pPr>
        <w:numPr>
          <w:ilvl w:val="0"/>
          <w:numId w:val="7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Приглашение на Совет профилактики.</w:t>
      </w:r>
    </w:p>
    <w:p w:rsidR="009F2960" w:rsidRPr="009240DE" w:rsidRDefault="009F2960" w:rsidP="00BA2A2C">
      <w:pPr>
        <w:numPr>
          <w:ilvl w:val="0"/>
          <w:numId w:val="7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тренингов по развитию коммуникативных навыков и стрессоустойчивости.</w:t>
      </w:r>
    </w:p>
    <w:p w:rsidR="009F2960" w:rsidRPr="009240DE" w:rsidRDefault="009F296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Вектор</w:t>
      </w:r>
      <w:proofErr w:type="gramStart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В</w:t>
      </w:r>
      <w:proofErr w:type="gramEnd"/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: Правовое просвещение</w:t>
      </w:r>
    </w:p>
    <w:p w:rsidR="009F2960" w:rsidRPr="009240DE" w:rsidRDefault="009F2960" w:rsidP="00BA2A2C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Использование потенциала уроков «Обществознание» для изучения правовых норм.</w:t>
      </w:r>
    </w:p>
    <w:p w:rsidR="009F2960" w:rsidRPr="009240DE" w:rsidRDefault="009F2960" w:rsidP="00BA2A2C">
      <w:pPr>
        <w:numPr>
          <w:ilvl w:val="0"/>
          <w:numId w:val="8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Участие в конкурсах правовых знаний.</w:t>
      </w:r>
    </w:p>
    <w:p w:rsidR="009F2960" w:rsidRPr="009240DE" w:rsidRDefault="009240DE" w:rsidP="00BA2A2C">
      <w:pPr>
        <w:shd w:val="clear" w:color="auto" w:fill="FFFFFF" w:themeFill="background1"/>
        <w:spacing w:before="120" w:after="7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БЛОК 4. РАБОТА С РОДИТЕЛЯМИ </w:t>
      </w:r>
      <w:r w:rsidR="009F2960"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(законными представителями)</w:t>
      </w:r>
    </w:p>
    <w:p w:rsidR="009F2960" w:rsidRPr="009240DE" w:rsidRDefault="009F2960" w:rsidP="00BA2A2C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Мероприятия:</w:t>
      </w:r>
    </w:p>
    <w:p w:rsidR="009F2960" w:rsidRPr="009240DE" w:rsidRDefault="009F2960" w:rsidP="00BA2A2C">
      <w:pPr>
        <w:numPr>
          <w:ilvl w:val="1"/>
          <w:numId w:val="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общешкольных родительских собраний по темам: «</w:t>
      </w:r>
      <w:proofErr w:type="spellStart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Медиабезопасность</w:t>
      </w:r>
      <w:proofErr w:type="spellEnd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», «Признаки употребления ПАВ у подростков», «Профилактика суицидального поведения»</w:t>
      </w:r>
      <w:r w:rsidR="00E84A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другое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9F2960" w:rsidRPr="009240DE" w:rsidRDefault="009F2960" w:rsidP="00BA2A2C">
      <w:pPr>
        <w:numPr>
          <w:ilvl w:val="1"/>
          <w:numId w:val="9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Организация родительского лектория (</w:t>
      </w:r>
      <w:r w:rsidR="00E84A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 запросу педагогического сообщества, например, 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«Трудный возраст»).</w:t>
      </w:r>
    </w:p>
    <w:p w:rsidR="009F2960" w:rsidRPr="009240DE" w:rsidRDefault="009F2960" w:rsidP="00BA2A2C">
      <w:pPr>
        <w:numPr>
          <w:ilvl w:val="1"/>
          <w:numId w:val="9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Индивидуальные консультации для родителей по вопросам воспитания.</w:t>
      </w:r>
    </w:p>
    <w:p w:rsidR="009F2960" w:rsidRPr="009240DE" w:rsidRDefault="009F2960" w:rsidP="00BA2A2C">
      <w:pPr>
        <w:numPr>
          <w:ilvl w:val="1"/>
          <w:numId w:val="9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Привлечение родителей к участию в школьных мероприятиях и </w:t>
      </w:r>
      <w:proofErr w:type="gramStart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контроле за</w:t>
      </w:r>
      <w:proofErr w:type="gramEnd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досугом детей.</w:t>
      </w:r>
    </w:p>
    <w:p w:rsidR="009F2960" w:rsidRPr="009240DE" w:rsidRDefault="000A1B7B" w:rsidP="00BA2A2C">
      <w:pPr>
        <w:shd w:val="clear" w:color="auto" w:fill="FFFFFF" w:themeFill="background1"/>
        <w:spacing w:before="120" w:after="7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БЛОК 5. РАБОТА С ПЕДАГОГИЧЕСКИМ КОЛЛЕКТИВОМ</w:t>
      </w:r>
    </w:p>
    <w:p w:rsidR="009F2960" w:rsidRPr="009240DE" w:rsidRDefault="009F2960" w:rsidP="00BA2A2C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Информирование учителей о технологиях бесконфликтного общения с учащимися.</w:t>
      </w:r>
    </w:p>
    <w:p w:rsidR="009F2960" w:rsidRPr="009240DE" w:rsidRDefault="009F2960" w:rsidP="00BA2A2C">
      <w:pPr>
        <w:numPr>
          <w:ilvl w:val="0"/>
          <w:numId w:val="10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Педагогический всеобуч по вопросам выявления ранних признаков </w:t>
      </w:r>
      <w:proofErr w:type="spellStart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девиантного</w:t>
      </w:r>
      <w:proofErr w:type="spellEnd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поведения.</w:t>
      </w:r>
    </w:p>
    <w:p w:rsidR="009F2960" w:rsidRPr="009240DE" w:rsidRDefault="009F2960" w:rsidP="00BA2A2C">
      <w:pPr>
        <w:numPr>
          <w:ilvl w:val="0"/>
          <w:numId w:val="10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Совместное планирование работы с детьми из «группы риска».</w:t>
      </w:r>
    </w:p>
    <w:p w:rsidR="009F2960" w:rsidRPr="009240DE" w:rsidRDefault="009F2960" w:rsidP="00BA2A2C">
      <w:pPr>
        <w:shd w:val="clear" w:color="auto" w:fill="FFFFFF" w:themeFill="background1"/>
        <w:spacing w:before="144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Этапы реализации программы</w:t>
      </w:r>
    </w:p>
    <w:p w:rsidR="009F2960" w:rsidRPr="009240DE" w:rsidRDefault="009F2960" w:rsidP="00BA2A2C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I этап (2026-2027 гг.):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Аналитико-диагностический. Углубленное изучение контингента учащихся, формирование банка данных, запуск пилотных профилактических мероприятий.</w:t>
      </w:r>
    </w:p>
    <w:p w:rsidR="009F2960" w:rsidRPr="009240DE" w:rsidRDefault="009F2960" w:rsidP="00BA2A2C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II этап (2028-2029 гг.):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Практический. Полномасштабная реализация всех направлений программы с использованием новых методик (в </w:t>
      </w:r>
      <w:proofErr w:type="spellStart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т.ч</w:t>
      </w:r>
      <w:proofErr w:type="spellEnd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 цифровых), промежуточный анализ эффективности.</w:t>
      </w:r>
    </w:p>
    <w:p w:rsidR="009F2960" w:rsidRPr="009240DE" w:rsidRDefault="009F2960" w:rsidP="00BA2A2C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III этап (2030 г.):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Итоговый. Анализ результатов, корректировка стратегии на следующий период, обобщение опыта работы.</w:t>
      </w:r>
    </w:p>
    <w:p w:rsidR="009F2960" w:rsidRPr="009240DE" w:rsidRDefault="00894892" w:rsidP="00BA2A2C">
      <w:pPr>
        <w:shd w:val="clear" w:color="auto" w:fill="FFFFFF" w:themeFill="background1"/>
        <w:spacing w:before="144"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МЕХАНИЗМЫ РЕАЛИЗАЦИИ И РЕСУРСНОЕ ОБЕСПЕЧЕНИЕ</w:t>
      </w:r>
    </w:p>
    <w:p w:rsidR="009F2960" w:rsidRPr="009240DE" w:rsidRDefault="009F2960" w:rsidP="00BA2A2C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Механизмы: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Межведомственное взаимодействие, система мониторинга, повышение квалификации кадров.</w:t>
      </w:r>
    </w:p>
    <w:p w:rsidR="009F2960" w:rsidRPr="009240DE" w:rsidRDefault="009F2960" w:rsidP="00BA2A2C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lastRenderedPageBreak/>
        <w:t>Ресурсы: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Бюджет школы, средства грантов, партнерские соглашения с учреждениями культуры и спорта.</w:t>
      </w:r>
    </w:p>
    <w:p w:rsidR="009F2960" w:rsidRPr="009240DE" w:rsidRDefault="009F2960" w:rsidP="00BA2A2C">
      <w:pPr>
        <w:shd w:val="clear" w:color="auto" w:fill="FFFFFF" w:themeFill="background1"/>
        <w:spacing w:before="144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Ожидаемые результаты к концу 2030 г.</w:t>
      </w:r>
    </w:p>
    <w:p w:rsidR="009F2960" w:rsidRPr="009240DE" w:rsidRDefault="009F2960" w:rsidP="00BA2A2C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Стабильное снижение количества правонарушений среди несовершеннолетних на территории обслуживания школы до нулевых показателей.</w:t>
      </w:r>
    </w:p>
    <w:p w:rsidR="009F2960" w:rsidRPr="009240DE" w:rsidRDefault="009F2960" w:rsidP="00BA2A2C">
      <w:pPr>
        <w:numPr>
          <w:ilvl w:val="0"/>
          <w:numId w:val="1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Снижение числа обучающихся</w:t>
      </w:r>
      <w:r w:rsidR="008D7FD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/семей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 состоящих</w:t>
      </w:r>
      <w:r w:rsidR="008D7FD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на </w:t>
      </w:r>
      <w:proofErr w:type="spellStart"/>
      <w:r w:rsidR="008D7FD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внутришкольном</w:t>
      </w:r>
      <w:proofErr w:type="spellEnd"/>
      <w:r w:rsidR="008D7FD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учете (ВШУ), </w:t>
      </w: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учете в ПДН </w:t>
      </w:r>
      <w:r w:rsidR="008D7FD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ОМВД, ТКДН и ЗП.</w:t>
      </w:r>
    </w:p>
    <w:p w:rsidR="009F2960" w:rsidRPr="009240DE" w:rsidRDefault="009F2960" w:rsidP="00BA2A2C">
      <w:pPr>
        <w:numPr>
          <w:ilvl w:val="0"/>
          <w:numId w:val="1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Увеличение доли </w:t>
      </w:r>
      <w:proofErr w:type="gramStart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обучающихся</w:t>
      </w:r>
      <w:proofErr w:type="gramEnd"/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«группы риска», вовлеченных в систему дополнительного образования (кружки/секции), до 90%.</w:t>
      </w:r>
    </w:p>
    <w:p w:rsidR="009F2960" w:rsidRPr="009240DE" w:rsidRDefault="009F2960" w:rsidP="00BA2A2C">
      <w:pPr>
        <w:numPr>
          <w:ilvl w:val="0"/>
          <w:numId w:val="1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Повышение уровня правовой грамотности учащихся и родителей (по результатам итогового анкетирования).</w:t>
      </w:r>
    </w:p>
    <w:p w:rsidR="009F2960" w:rsidRDefault="009F2960" w:rsidP="00BA2A2C">
      <w:pPr>
        <w:numPr>
          <w:ilvl w:val="0"/>
          <w:numId w:val="13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240D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Создание безопасной и поддерживающей образовательной среды, способствующей гармоничному развитию личности выпускника — патриота России.</w:t>
      </w:r>
    </w:p>
    <w:p w:rsidR="00A00D80" w:rsidRDefault="00A00D80" w:rsidP="00BA2A2C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A00D80" w:rsidRDefault="00A00D80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КАЛЕНДАРНЫЙ ПЛАН-ГРАФИК </w:t>
      </w:r>
    </w:p>
    <w:p w:rsidR="00A00D80" w:rsidRPr="00A00D80" w:rsidRDefault="00557FAD" w:rsidP="00BA2A2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A00D8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мероприятий </w:t>
      </w:r>
      <w:r w:rsidR="00A00D8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по реализации п</w:t>
      </w:r>
      <w:r w:rsidRPr="00A00D8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рограммы профилактики на 2026-2027 учебный год</w:t>
      </w:r>
    </w:p>
    <w:p w:rsidR="00557FAD" w:rsidRPr="00A00D80" w:rsidRDefault="00A00D80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</w:pPr>
      <w:r w:rsidRPr="00A00D80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  <w:t>(</w:t>
      </w:r>
      <w:r w:rsidRPr="00A00D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A00D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лан структурирован по месяцам и блокам, что позволяет четко отслеживать выпол</w:t>
      </w:r>
      <w:r w:rsidRPr="00A00D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нение задач и ответственных лиц</w:t>
      </w:r>
      <w:r w:rsidRPr="00A00D80">
        <w:rPr>
          <w:rFonts w:ascii="Times New Roman" w:eastAsia="Times New Roman" w:hAnsi="Times New Roman" w:cs="Times New Roman"/>
          <w:bCs/>
          <w:spacing w:val="-5"/>
          <w:kern w:val="36"/>
          <w:sz w:val="24"/>
          <w:szCs w:val="24"/>
          <w:lang w:eastAsia="ru-RU"/>
        </w:rPr>
        <w:t>)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1952"/>
        <w:gridCol w:w="3642"/>
        <w:gridCol w:w="1134"/>
        <w:gridCol w:w="1843"/>
      </w:tblGrid>
      <w:tr w:rsidR="008543B6" w:rsidRPr="008543B6" w:rsidTr="008543B6">
        <w:trPr>
          <w:tblHeader/>
        </w:trPr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 / Направление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Организационная работа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заседание Совета профилактики. Утверждение плана работы на год.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Межведомственная комплексная операция «Подросток».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Соц. педагог, 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утверждение банка данных обучающихся и семей «группы риска».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15.09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Вовлечение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кружки и секции (мониторинг).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Руководители кружков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обучающихся 7-9 классов на предмет употребления ПАВ.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(7-9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родительское собрание «Задачи школы и семьи на учебный год». Тематика: правила поведения, комендантский час, безопасность.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учащихся и родителей о проведении ОПМ «Комендантский час». Размещение информации на стендах и сайте школы.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Правовое просвещение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классных часов «Я – гражданин России: мои права и </w:t>
            </w: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обязанности». (1-11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педколлективом</w:t>
            </w:r>
            <w:proofErr w:type="spellEnd"/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Педагогический совет «Организация работы с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"группы риска" в текущем учебном году».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причин отклонений в поведении у подростков «группы риска» (по методике Д.И.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Фельдштейна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Заполнение карт сопровождения.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 обучающихся 9-10 классов для выявления профессиональных намерений и жизненных планов.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(9-10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для родителей обучающихся «группы риска».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I полугодия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анализ успеваемости и посещаемости учащихся «группы риска» за I полугодие. Принятие решений о снятии/постановке на учет.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Администрация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общешкольных мероприятий в рамках акции «Молодежь против наркотиков». Конкурс плакатов/рисунков.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индивидуальных бесед с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выявленным причинам отклонений в поведении. Формирование доверительного контакта.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тренинговых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занятий с учащимися «группы риска» (тренинг общения,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Начало цикла занятий (январь-май).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 (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лекторий: «Трудный возраст или советы родителям». Темы: подростковая психология, конфликты, как помочь ребенку найти себя.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Правовое просвещение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 правовых знаний: встречи с инспектором ПДН, инспектором ГИ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БДД дл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учащихся старших классов.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и областных конкурсах правовой и социальной направленности («Я – гражданин»). Подготовка творческих номеров/работ.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за год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промежуточный анализ работы за учебный год (за I квартал). Корректировка планов на II полугодие.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(ЗОЖ)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общешкольного мероприятия «День здоровья». Спортивные соревнования, лекции о ЗОЖ от медработника школы.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 (ко Дню здоровья)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физкультуры, Медработник,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года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заседание Совета профилактики за 2026-2027 учебный год. Анализ проделанной работы, статистика правонарушений и постановка задач на следующий год. Подготовка отчета для ТКДН и ЗП.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 мая - 1-я неделя июня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8543B6" w:rsidRPr="008543B6" w:rsidTr="008543B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ИЮНЬ-АВГУСТ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4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Летняя занятость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«группы риска».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организацией летнего отдыха и трудоустройства несовершеннолетних через ЦЗН и другие структуры.</w:t>
            </w:r>
          </w:p>
        </w:tc>
        <w:tc>
          <w:tcPr>
            <w:tcW w:w="11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18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8543B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54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</w:tbl>
    <w:p w:rsidR="000E5911" w:rsidRDefault="000E5911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557FAD" w:rsidRPr="0049194A" w:rsidRDefault="00557FAD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Этот план-график является рабочим документом.</w:t>
      </w:r>
    </w:p>
    <w:p w:rsidR="00557FAD" w:rsidRPr="0049194A" w:rsidRDefault="00557FAD" w:rsidP="00BA2A2C">
      <w:pPr>
        <w:numPr>
          <w:ilvl w:val="0"/>
          <w:numId w:val="1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Ответственные лица обязаны вести журналы учета проведенных бесед, собраний и тренингов.</w:t>
      </w:r>
    </w:p>
    <w:p w:rsidR="00557FAD" w:rsidRPr="0049194A" w:rsidRDefault="00557FAD" w:rsidP="00BA2A2C">
      <w:pPr>
        <w:numPr>
          <w:ilvl w:val="0"/>
          <w:numId w:val="14"/>
        </w:numPr>
        <w:shd w:val="clear" w:color="auto" w:fill="FFFFFF" w:themeFill="background1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 итогам каждого мероприятия необходимо готовить краткую справку или аналитическую записку для отчета.</w:t>
      </w:r>
    </w:p>
    <w:p w:rsidR="000E5911" w:rsidRDefault="000E5911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557FAD" w:rsidRPr="0049194A" w:rsidRDefault="00557FAD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22CE6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Второй год</w:t>
      </w: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реализации программы (2027-2028 учебный год) является ключевым, так как он предполагает переход от первичной диагностики и вовлечения к углубленной, системной работе с выявленными проблемами и более широкому использованию новых методик.</w:t>
      </w:r>
    </w:p>
    <w:p w:rsidR="00557FAD" w:rsidRPr="0049194A" w:rsidRDefault="00557FAD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План-график на этот год сфокусирован на углубленной диагностике, активном применении новых форм работы и оценке промежуточных результатов.</w:t>
      </w:r>
    </w:p>
    <w:p w:rsidR="00557FAD" w:rsidRPr="0049194A" w:rsidRDefault="00557FAD" w:rsidP="00BA2A2C">
      <w:pPr>
        <w:shd w:val="clear" w:color="auto" w:fill="FFFFFF" w:themeFill="background1"/>
        <w:spacing w:before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</w:pPr>
      <w:r w:rsidRPr="0049194A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  <w:t>Календарный план-график мероприятий на 2027-2028 учебный год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1997"/>
        <w:gridCol w:w="3646"/>
        <w:gridCol w:w="1276"/>
        <w:gridCol w:w="1559"/>
      </w:tblGrid>
      <w:tr w:rsidR="00B22CE6" w:rsidRPr="00B22CE6" w:rsidTr="00B22CE6">
        <w:trPr>
          <w:tblHeader/>
        </w:trPr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 / Направление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Организационная работа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плана работы Совета профилактики на 2027-2008 гг. на основе итогов прошлого года.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 эффективности реализованных в 1-м году мероприятий </w:t>
            </w: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(опросы учащихся, родителей, педагогов).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родительское собрание «Итоги прошедшего года и задачи на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новый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Обсуждение результатов мониторинга.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Кл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Продолжение цикла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тренинговых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занятий с учащимися «группы риска» (тренинг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ассертивности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управление гневом).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 (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правовых знаний. Проведение интерактивных уроков, деловых игр по темам «Уголовная и административная ответственность несовершеннолетних».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обществознания, 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социологического исследования эффективности воспитательной среды школы (анкетирование 5-11 классов).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педколлективом</w:t>
            </w:r>
            <w:proofErr w:type="spellEnd"/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Семинар-практикум для учителей «Использование современных методик в работе с детьми с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девиантным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поведением».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Психолог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I полугодия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Совета профилактики: анализ динамики поведения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«группы риска». Разбор персональных дел.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Администрация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(ЗОЖ)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общешкольной акции «Мы за ЗОЖ!». Спортивные соревнования, творческие конкурсы.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физкультуры, Педагог-организатор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Тематическая встреча для родителей «Как говорить с подростком, чтобы он слышал?». Практикум по конструктивному диалогу.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классных часов по теме «Безопасность в сети Интернет: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мошенничество». (5-11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(Патриотизм)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в рамках месячника патриотического воспитания: уроки мужества, встречи с ветеранами.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Кл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(Экстремизм)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классных часов «Школа толерантности: мы разные, но мы вместе». Формирование уважительного отношения к другим культурам.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 для родителей «группы риска»: демонстрация достижений детей в кружках и секциях.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Руководители кружков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за год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промежуточный анализ работы за учебный год. Корректировка планов на II полугодие.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анкетирование учащихся для оценки изменения уровня правовой грамотности и отношения к ЗОЖ. Сравнение с данными начала года.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неделя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B22CE6" w:rsidRPr="00B22CE6" w:rsidTr="00B22CE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года</w:t>
            </w:r>
          </w:p>
        </w:tc>
        <w:tc>
          <w:tcPr>
            <w:tcW w:w="364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заседание Совета профилактики за 2027-2028 учебный год. Подготовка аналитического отчета для вышестоящих инстанций. Анализ выполнения целевых показателей программы.</w:t>
            </w:r>
          </w:p>
        </w:tc>
        <w:tc>
          <w:tcPr>
            <w:tcW w:w="12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 мая - 1-я неделя июня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B22CE6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</w:tbl>
    <w:p w:rsidR="00557FAD" w:rsidRPr="004C4221" w:rsidRDefault="00557FAD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Этот план-график логически продолжает работу первого года, смещая акцент с первичной диагностики на оценку эффективности внедренных мер и углубленную индивидуальную работу.</w:t>
      </w:r>
    </w:p>
    <w:p w:rsidR="004C4221" w:rsidRDefault="004C4221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557FAD" w:rsidRPr="004C4221" w:rsidRDefault="004C4221" w:rsidP="00BA2A2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C4221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Третий год</w:t>
      </w:r>
      <w:r w:rsidR="00557FAD"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реализации программы (2028-2029 учебный год).</w:t>
      </w:r>
      <w:r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557FAD"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Этот этап характеризуется переходом от активной коррекционной работы к </w:t>
      </w:r>
      <w:r w:rsidR="00557FAD" w:rsidRPr="004C42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стабилизации достигнутых результатов</w:t>
      </w:r>
      <w:r w:rsidR="00557FAD"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</w:t>
      </w:r>
      <w:r w:rsidR="00557FAD" w:rsidRPr="004C42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созданию устойчивой системы профилактики</w:t>
      </w:r>
      <w:r w:rsidR="00557FAD"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 Основное внимание уделяется закреплению положительных изменений в поведении обучающихся, развитию их самостоятельности и профориентации, а также масштабированию успешных практик.</w:t>
      </w:r>
    </w:p>
    <w:p w:rsidR="00557FAD" w:rsidRPr="004C4221" w:rsidRDefault="00557FAD" w:rsidP="00BA2A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C422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Ниже представлен календарный план-график на третий год.</w:t>
      </w:r>
    </w:p>
    <w:p w:rsidR="00557FAD" w:rsidRPr="004C4221" w:rsidRDefault="00557FAD" w:rsidP="00BA2A2C">
      <w:pPr>
        <w:shd w:val="clear" w:color="auto" w:fill="FFFFFF" w:themeFill="background1"/>
        <w:spacing w:before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4C4221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>Календарный план-график мероприятий на 2028-2029 учебный год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1909"/>
        <w:gridCol w:w="3876"/>
        <w:gridCol w:w="1559"/>
        <w:gridCol w:w="1456"/>
      </w:tblGrid>
      <w:tr w:rsidR="004C4221" w:rsidRPr="004C4221" w:rsidTr="004C4221">
        <w:trPr>
          <w:tblHeader/>
        </w:trPr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 / Направление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Организационная работа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эффективности программы за 2 года. Корректировка плана на 3-й год с учетом динамики.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Родительский всеобуч: «Роль семьи в профилактике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поведения. Как закрепить успехи ребенка?».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профессиональных интересов и склонностей обучающихся 8-</w:t>
            </w: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 классов (в рамках профориентации).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Кл</w:t>
            </w:r>
            <w:proofErr w:type="gram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(Индивид.)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цикла тренингов для учащихся «группы риска». Акцент на тренингах личностного роста и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самопрезентации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 (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общешкольной акции «Месячник правовых знаний». Конкурс эссе «Закон и Я».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обществознания, Педагог-организатор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социального паспорта школы. Анализ изменения состава «группы риска» (снижение/стабилизация).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педколлективом</w:t>
            </w:r>
            <w:proofErr w:type="spellEnd"/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 для педагогов «Мотивация к обучению: как работать с "трудными" подростками в классе». Обмен успешными кейсами.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ВР, Психолог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I полугодия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анализ промежуточных итогов. Обсуждение кейсов успешной реабилитации и социализации учащихся.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(ЗОЖ)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«Недели здоровья». Проведение спортивных соревнований между классами. Лекции о влиянии ПАВ на организм.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физкультуры, Медработник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экскурсий на предприятия и в колледжи для обучающихся 9-х классов. Встречи с представителями востребованных профессий.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УР, 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(Общее)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классных часов «Цифровая гигиена: как защитить свои данные и не стать жертвой мошенников». (7-11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Патриотическое воспитание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мероприятий, посвященных Дню защитника Отечества. Конку</w:t>
            </w:r>
            <w:proofErr w:type="gram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стр</w:t>
            </w:r>
            <w:proofErr w:type="gram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оя и песни. Встречи с военнослужащими.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 Учителя ОБЖ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(Экстремизм)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круглого стола для старшеклассников «Толерантность как норма жизни в современном обществе». Приглашение эксперта.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Итоговое родительское собрание для родителей «группы риска» с участием </w:t>
            </w: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детей. Демонстрация положительных изменений. Награждение активных родителей.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Психолог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за год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профилактики: анализ работы за I полугодие и планирование мероприятий на III и IV четверти. Корректировка планов летней занятости.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Администрация, Соц. педагог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«Ярмарки профессий» для обучающихся 8-11 классов с приглашением вузов,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ссузов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работодателей района/города.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3-я неделя (каникулярная)</w:t>
            </w: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Педагог-организатор, Зам. 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УР</w:t>
            </w:r>
          </w:p>
        </w:tc>
      </w:tr>
      <w:tr w:rsidR="004C4221" w:rsidRPr="004C4221" w:rsidTr="004C4221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года</w:t>
            </w: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&lt;</w:t>
            </w:r>
            <w:proofErr w:type="spellStart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br</w:t>
            </w:r>
            <w:proofErr w:type="spellEnd"/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&gt; </w:t>
            </w:r>
            <w:r w:rsidRPr="004C42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(III этап)</w:t>
            </w:r>
          </w:p>
        </w:tc>
        <w:tc>
          <w:tcPr>
            <w:tcW w:w="387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4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заседание Совета профилактики за 2028-2029 учебный год. Подготовка сводного аналитического отчета за весь период реал</w:t>
            </w:r>
            <w:r w:rsidR="00E96E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изации программы (2026-2029). </w:t>
            </w:r>
          </w:p>
        </w:tc>
        <w:tc>
          <w:tcPr>
            <w:tcW w:w="1559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57FAD" w:rsidRPr="004C4221" w:rsidRDefault="00557FAD" w:rsidP="00BA2A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04D9" w:rsidRDefault="00D604D9" w:rsidP="00BA2A2C">
      <w:pPr>
        <w:pStyle w:val="paragraph-styledstyledparagraph-sc-a650b026-0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E96EEA">
        <w:rPr>
          <w:b/>
        </w:rPr>
        <w:t>Четвертый</w:t>
      </w:r>
      <w:r>
        <w:t xml:space="preserve">, заключительный год реализации программы (2029–2030 учебный год) является </w:t>
      </w:r>
      <w:r>
        <w:rPr>
          <w:b/>
          <w:bCs/>
        </w:rPr>
        <w:t>итоговым</w:t>
      </w:r>
      <w:r>
        <w:t>. Основной фокус смещается на анализ проделанной работы за весь пятилетний цикл, оценку достижения целевых показателей и формирование стратегии дальнейшего развития системы профилактики.</w:t>
      </w:r>
    </w:p>
    <w:p w:rsidR="00D604D9" w:rsidRDefault="00D604D9" w:rsidP="00BA2A2C">
      <w:pPr>
        <w:pStyle w:val="paragraph-styledstyledparagraph-sc-a650b026-0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>План-график этого года структурирован вокруг подготовки к итоговому отчету и закреплению достигнутых результатов.</w:t>
      </w:r>
    </w:p>
    <w:p w:rsidR="00D604D9" w:rsidRDefault="00D604D9" w:rsidP="00BA2A2C">
      <w:pPr>
        <w:pStyle w:val="3"/>
        <w:shd w:val="clear" w:color="auto" w:fill="FFFFFF" w:themeFill="background1"/>
        <w:jc w:val="center"/>
      </w:pPr>
      <w:r>
        <w:t>Календарный план-график мероприятий на 2029-2030 учебный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655"/>
        <w:gridCol w:w="3935"/>
        <w:gridCol w:w="937"/>
        <w:gridCol w:w="1710"/>
      </w:tblGrid>
      <w:tr w:rsidR="00D604D9" w:rsidRPr="002C1334" w:rsidTr="002C13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Блок / Направление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Организационная работа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Итоговое организационное заседание Совета профилактики. Утверждение плана работы на финальный год с акцентом на аналитику и обобщение опыта.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педколлективом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 «Итоги реализации комплексной программы профилактики: анализ динамики правонарушений». Обсуждение промежуточных данных за III этап.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 по ВР,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Проведение итогового среза: анкетирование обучающихся и родителей для оценки изменения уровня правовой грамотности, отношения к ЗОЖ и безопасности в сети Интернет.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2-3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Психолог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</w:t>
            </w: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(Общее)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Неделя правовых знаний "Законодательство РФ: что изменилось?". Актуализация знаний </w:t>
            </w: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правах и обязанностях.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</w:t>
            </w: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Учителя обществознания, </w:t>
            </w:r>
            <w:r w:rsidRPr="002C13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Финальная диагностика профессиональных намерений выпускников (9-е и 11-е классы). Корректировка индивидуальных траекторий обучения.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Психолог, Классные руководители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Аналитика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Подготовка промежуточного аналитического отчета за III квартал для предоставления в ТКДН и ЗП.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Итоги I полугодия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Совета профилактики: подведение итогов первого полугодия IV этапа. Анализ выполнения KPI программы (снижение </w:t>
            </w:r>
            <w:proofErr w:type="spell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учетности</w:t>
            </w:r>
            <w:proofErr w:type="spell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, вовлеченность в </w:t>
            </w:r>
            <w:proofErr w:type="spell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допобразование</w:t>
            </w:r>
            <w:proofErr w:type="spell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Профилактика (ЗОЖ)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Организация общешкольной акции «Финал здорового образа жизни». Спортивные мероприятия, посвященные завершению цикла.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Учителя физкультуры, Медработник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Родительский лекторий «Семья и школа: итоги пятилетнего партнерства». Встреча с выпускниками прошлых лет, успешно прошедшими социализацию.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Психолог,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цикла коррекционных занятий с 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 (подведение личных итогов, составление рекомендаций на лето).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Цикл мероприятий, посвященных Дню защитника Отечества. Конкурс эссе «Россия – моя гордость».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Педагог-организатор, Кл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Профилактика (Экстремизм)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Круглый стол для старшеклассников «Гражданская позиция: от теории к практике».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Итоговые индивидуальные консультации для родителей обучающихся «группы риска» перед летним периодом. Разработка совместных планов летнего отдыха.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Психолог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Аналитика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Промежуточное заседание Совета профилактики: корректировка планов на II полугодие и летние каникулы.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Общешкольная конференция «Мои горизонты», где учащиеся представляют свои проекты и планы на будущее.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Педагог-организатор, Зам. </w:t>
            </w:r>
            <w:proofErr w:type="spell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 по УР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Правовое просвещение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муниципальных и областных конкурсах правовой направленности. Представление достижений школы.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 - ИЮНЬ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Итоги года (IV этап)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Итоговое заседание Совета профилактики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 Презентация сводного аналитического отчета за 2026-2030 гг. 2. Оценка достижения всех целевых показателей программы. 3. Награждение активных участников профилактической работы (учащихся, педагогов, родителей). 4. Передача дел преемственности на следующий стратегический цикл.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3-я неделя мая - 1-я неделя июня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Социальный педагог</w:t>
            </w:r>
          </w:p>
        </w:tc>
      </w:tr>
      <w:tr w:rsidR="00D604D9" w:rsidRPr="002C1334" w:rsidTr="002C13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Летняя занятость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Контроль летней занятости и организации отдыха несовершеннолетних. Сбор обратной связи от детей и родителей по итогам лета.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В течение периода</w:t>
            </w:r>
          </w:p>
        </w:tc>
        <w:tc>
          <w:tcPr>
            <w:tcW w:w="0" w:type="auto"/>
            <w:vAlign w:val="center"/>
            <w:hideMark/>
          </w:tcPr>
          <w:p w:rsidR="00D604D9" w:rsidRPr="002C1334" w:rsidRDefault="00D604D9" w:rsidP="00BA2A2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Кл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1334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</w:p>
        </w:tc>
      </w:tr>
    </w:tbl>
    <w:p w:rsidR="009F2960" w:rsidRDefault="009F2960" w:rsidP="00BA2A2C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0172" w:rsidRDefault="006F0172" w:rsidP="00BA2A2C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D31D4" w:rsidRPr="003D31D4" w:rsidRDefault="003D31D4" w:rsidP="00BA2A2C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к Комплексной программе профилактики правонарушений, преступлений и социализации обучающихся МБОУ СОШ № 30 на 2026–2030 гг.</w:t>
      </w:r>
    </w:p>
    <w:p w:rsidR="003D31D4" w:rsidRPr="003D31D4" w:rsidRDefault="003D31D4" w:rsidP="00BA2A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развития системы профилактики безнадзорности и правонарушений несовершеннолетних на период до 2036 года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1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(утверждена распоряжением Правительства Российской Федерации от 28 мая 2026 г. № 1272-р)</w:t>
      </w:r>
    </w:p>
    <w:p w:rsidR="003D31D4" w:rsidRPr="003D31D4" w:rsidRDefault="003D31D4" w:rsidP="00BA2A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разработана во исполнение </w:t>
      </w:r>
      <w:proofErr w:type="gramStart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Концепции развития системы профилактики безнадзорности</w:t>
      </w:r>
      <w:proofErr w:type="gramEnd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правонарушений несовершеннолетних на период до 2036 года (далее — Концепция).</w:t>
      </w:r>
    </w:p>
    <w:p w:rsidR="003D31D4" w:rsidRPr="003D31D4" w:rsidRDefault="003D31D4" w:rsidP="00BA2A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целей и задач: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мероприятий настоящей Программы осуществляется с учетом ключевых направлений государственной политики, определенных Концепцией:</w:t>
      </w:r>
    </w:p>
    <w:p w:rsidR="003D31D4" w:rsidRPr="003D31D4" w:rsidRDefault="003D31D4" w:rsidP="00BA2A2C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Раннее выявление: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 механизмов раннего выявления семей и детей «группы риска» (Блоки 2 и 4 Программы) полностью соответствует стратегической задаче Концепции по созданию условий для своевременного оказания помощи.</w:t>
      </w:r>
    </w:p>
    <w:p w:rsidR="003D31D4" w:rsidRPr="003D31D4" w:rsidRDefault="003D31D4" w:rsidP="00BA2A2C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Межведомственное взаимодействие: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взаимодействия школы с органами системы профилактики (ТКДН и ЗП, ПДН, УСП) является практическим воплощением принципа консолидации усилий всех институтов общества, заложенного в основу Концепции.</w:t>
      </w:r>
    </w:p>
    <w:p w:rsidR="003D31D4" w:rsidRPr="003D31D4" w:rsidRDefault="003D31D4" w:rsidP="00BA2A2C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среда: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мониторингу социальных сетей и обеспечению безопасности в сети Интернет направлены на противодействие вовлечению несовершеннолетних в деструктивные течения, что является одним из приоритетов Концепции в условиях </w:t>
      </w:r>
      <w:proofErr w:type="spellStart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1D4" w:rsidRPr="003D31D4" w:rsidRDefault="003D31D4" w:rsidP="00BA2A2C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Социализация и досуг:</w:t>
      </w: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занятости обучающихся «группы риска» через вовлечение их в кружки, секции и проектную деятельность способствует успешной социализации личности, что является конечной </w:t>
      </w:r>
      <w:proofErr w:type="gramStart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gramEnd"/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данной Программы, так и государственной Концепции.</w:t>
      </w:r>
    </w:p>
    <w:p w:rsidR="003D31D4" w:rsidRPr="003D31D4" w:rsidRDefault="003D31D4" w:rsidP="00BA2A2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все этапы реализации Программы (аналитико-диагностический, практический, итоговый) и ожидаемые результаты (снижение числа правонарушений, повышение правовой грамотности, создание безопасной среды) являются конкретными шагами по достижению стратегических ориентиров, установленных Правительством РФ в рамках Концепции-2036.</w:t>
      </w:r>
    </w:p>
    <w:p w:rsidR="003D31D4" w:rsidRPr="0049194A" w:rsidRDefault="003D31D4" w:rsidP="00BA2A2C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31D4" w:rsidRPr="0049194A" w:rsidSect="00C861E6">
      <w:foot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E07" w:rsidRDefault="00407E07" w:rsidP="001E476A">
      <w:pPr>
        <w:spacing w:after="0" w:line="240" w:lineRule="auto"/>
      </w:pPr>
      <w:r>
        <w:separator/>
      </w:r>
    </w:p>
  </w:endnote>
  <w:endnote w:type="continuationSeparator" w:id="0">
    <w:p w:rsidR="00407E07" w:rsidRDefault="00407E07" w:rsidP="001E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920603"/>
      <w:docPartObj>
        <w:docPartGallery w:val="Page Numbers (Bottom of Page)"/>
        <w:docPartUnique/>
      </w:docPartObj>
    </w:sdtPr>
    <w:sdtContent>
      <w:p w:rsidR="007040AB" w:rsidRDefault="007040A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A2C">
          <w:rPr>
            <w:noProof/>
          </w:rPr>
          <w:t>14</w:t>
        </w:r>
        <w:r>
          <w:fldChar w:fldCharType="end"/>
        </w:r>
      </w:p>
    </w:sdtContent>
  </w:sdt>
  <w:p w:rsidR="007040AB" w:rsidRDefault="007040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E07" w:rsidRDefault="00407E07" w:rsidP="001E476A">
      <w:pPr>
        <w:spacing w:after="0" w:line="240" w:lineRule="auto"/>
      </w:pPr>
      <w:r>
        <w:separator/>
      </w:r>
    </w:p>
  </w:footnote>
  <w:footnote w:type="continuationSeparator" w:id="0">
    <w:p w:rsidR="00407E07" w:rsidRDefault="00407E07" w:rsidP="001E4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5960"/>
    <w:multiLevelType w:val="multilevel"/>
    <w:tmpl w:val="636A6E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70F3B"/>
    <w:multiLevelType w:val="multilevel"/>
    <w:tmpl w:val="1D1E6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53B3F3E"/>
    <w:multiLevelType w:val="multilevel"/>
    <w:tmpl w:val="0596B2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866DB"/>
    <w:multiLevelType w:val="multilevel"/>
    <w:tmpl w:val="A69E74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26657"/>
    <w:multiLevelType w:val="multilevel"/>
    <w:tmpl w:val="DD90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16FD5"/>
    <w:multiLevelType w:val="multilevel"/>
    <w:tmpl w:val="70EC89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A1282"/>
    <w:multiLevelType w:val="multilevel"/>
    <w:tmpl w:val="05A2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C069D"/>
    <w:multiLevelType w:val="multilevel"/>
    <w:tmpl w:val="BED0A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F5708D7"/>
    <w:multiLevelType w:val="multilevel"/>
    <w:tmpl w:val="87AE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852D7"/>
    <w:multiLevelType w:val="multilevel"/>
    <w:tmpl w:val="A02C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1E01CA"/>
    <w:multiLevelType w:val="multilevel"/>
    <w:tmpl w:val="BF8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B46D5"/>
    <w:multiLevelType w:val="multilevel"/>
    <w:tmpl w:val="13F8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29004C"/>
    <w:multiLevelType w:val="multilevel"/>
    <w:tmpl w:val="0922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E1491"/>
    <w:multiLevelType w:val="multilevel"/>
    <w:tmpl w:val="668E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553299"/>
    <w:multiLevelType w:val="multilevel"/>
    <w:tmpl w:val="2680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CF0750"/>
    <w:multiLevelType w:val="multilevel"/>
    <w:tmpl w:val="893C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875F8C"/>
    <w:multiLevelType w:val="multilevel"/>
    <w:tmpl w:val="7418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B12BDC"/>
    <w:multiLevelType w:val="multilevel"/>
    <w:tmpl w:val="B4ACA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6"/>
  </w:num>
  <w:num w:numId="5">
    <w:abstractNumId w:val="14"/>
  </w:num>
  <w:num w:numId="6">
    <w:abstractNumId w:val="5"/>
  </w:num>
  <w:num w:numId="7">
    <w:abstractNumId w:val="0"/>
  </w:num>
  <w:num w:numId="8">
    <w:abstractNumId w:val="2"/>
  </w:num>
  <w:num w:numId="9">
    <w:abstractNumId w:val="10"/>
  </w:num>
  <w:num w:numId="10">
    <w:abstractNumId w:val="3"/>
  </w:num>
  <w:num w:numId="11">
    <w:abstractNumId w:val="13"/>
  </w:num>
  <w:num w:numId="12">
    <w:abstractNumId w:val="15"/>
  </w:num>
  <w:num w:numId="13">
    <w:abstractNumId w:val="11"/>
  </w:num>
  <w:num w:numId="14">
    <w:abstractNumId w:val="9"/>
  </w:num>
  <w:num w:numId="15">
    <w:abstractNumId w:val="8"/>
  </w:num>
  <w:num w:numId="16">
    <w:abstractNumId w:val="17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08"/>
    <w:rsid w:val="00002546"/>
    <w:rsid w:val="000A0655"/>
    <w:rsid w:val="000A1B7B"/>
    <w:rsid w:val="000D7F79"/>
    <w:rsid w:val="000E5911"/>
    <w:rsid w:val="00114A13"/>
    <w:rsid w:val="00137D48"/>
    <w:rsid w:val="00160F08"/>
    <w:rsid w:val="00163754"/>
    <w:rsid w:val="00176183"/>
    <w:rsid w:val="001B45A0"/>
    <w:rsid w:val="001E476A"/>
    <w:rsid w:val="0024791B"/>
    <w:rsid w:val="00250E23"/>
    <w:rsid w:val="002C1334"/>
    <w:rsid w:val="002F35A4"/>
    <w:rsid w:val="0036776A"/>
    <w:rsid w:val="003B63F2"/>
    <w:rsid w:val="003D31D4"/>
    <w:rsid w:val="00406227"/>
    <w:rsid w:val="00407E07"/>
    <w:rsid w:val="00482028"/>
    <w:rsid w:val="0049194A"/>
    <w:rsid w:val="004C4221"/>
    <w:rsid w:val="004F2618"/>
    <w:rsid w:val="004F6F0F"/>
    <w:rsid w:val="00557FAD"/>
    <w:rsid w:val="005B1DB9"/>
    <w:rsid w:val="006A3F5C"/>
    <w:rsid w:val="006E24C3"/>
    <w:rsid w:val="006F0172"/>
    <w:rsid w:val="007040AB"/>
    <w:rsid w:val="00772CDE"/>
    <w:rsid w:val="0079534A"/>
    <w:rsid w:val="007D31E1"/>
    <w:rsid w:val="008543B6"/>
    <w:rsid w:val="00894892"/>
    <w:rsid w:val="008A2668"/>
    <w:rsid w:val="008C2C07"/>
    <w:rsid w:val="008D7FD0"/>
    <w:rsid w:val="009240DE"/>
    <w:rsid w:val="00946560"/>
    <w:rsid w:val="009B2875"/>
    <w:rsid w:val="009F2960"/>
    <w:rsid w:val="00A00D80"/>
    <w:rsid w:val="00A55CE7"/>
    <w:rsid w:val="00AF21BF"/>
    <w:rsid w:val="00B22CE6"/>
    <w:rsid w:val="00B2712D"/>
    <w:rsid w:val="00B62111"/>
    <w:rsid w:val="00BA2A2C"/>
    <w:rsid w:val="00C67F7E"/>
    <w:rsid w:val="00C861E6"/>
    <w:rsid w:val="00CD18FF"/>
    <w:rsid w:val="00D57254"/>
    <w:rsid w:val="00D604D9"/>
    <w:rsid w:val="00E0217C"/>
    <w:rsid w:val="00E84A69"/>
    <w:rsid w:val="00E906BA"/>
    <w:rsid w:val="00E96EEA"/>
    <w:rsid w:val="00F7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9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9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9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9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9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9F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57FA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6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4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476A"/>
  </w:style>
  <w:style w:type="paragraph" w:styleId="a8">
    <w:name w:val="footer"/>
    <w:basedOn w:val="a"/>
    <w:link w:val="a9"/>
    <w:uiPriority w:val="99"/>
    <w:unhideWhenUsed/>
    <w:rsid w:val="001E4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4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9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9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9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9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9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9F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57FA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6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4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476A"/>
  </w:style>
  <w:style w:type="paragraph" w:styleId="a8">
    <w:name w:val="footer"/>
    <w:basedOn w:val="a"/>
    <w:link w:val="a9"/>
    <w:uiPriority w:val="99"/>
    <w:unhideWhenUsed/>
    <w:rsid w:val="001E4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94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077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131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2282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single" w:sz="6" w:space="18" w:color="auto"/>
                <w:bottom w:val="single" w:sz="6" w:space="13" w:color="auto"/>
                <w:right w:val="single" w:sz="6" w:space="18" w:color="auto"/>
              </w:divBdr>
              <w:divsChild>
                <w:div w:id="14855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2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51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9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0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6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3067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132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53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single" w:sz="6" w:space="18" w:color="auto"/>
                <w:bottom w:val="single" w:sz="6" w:space="13" w:color="auto"/>
                <w:right w:val="single" w:sz="6" w:space="18" w:color="auto"/>
              </w:divBdr>
              <w:divsChild>
                <w:div w:id="19798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2109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9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3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701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4135</Words>
  <Characters>23571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64</cp:revision>
  <cp:lastPrinted>2026-06-11T08:05:00Z</cp:lastPrinted>
  <dcterms:created xsi:type="dcterms:W3CDTF">2026-06-04T06:19:00Z</dcterms:created>
  <dcterms:modified xsi:type="dcterms:W3CDTF">2026-06-11T08:05:00Z</dcterms:modified>
</cp:coreProperties>
</file>