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1237" w:rsidRDefault="00AE1237" w:rsidP="00AE1237">
      <w:pPr>
        <w:rPr>
          <w:b/>
          <w:color w:val="403152"/>
        </w:rPr>
      </w:pPr>
      <w:r>
        <w:rPr>
          <w:b/>
          <w:color w:val="403152"/>
        </w:rPr>
        <w:tab/>
      </w:r>
      <w:r>
        <w:rPr>
          <w:b/>
          <w:color w:val="403152"/>
        </w:rPr>
        <w:tab/>
      </w:r>
      <w:r>
        <w:rPr>
          <w:b/>
          <w:color w:val="403152"/>
        </w:rPr>
        <w:tab/>
      </w:r>
      <w:r>
        <w:rPr>
          <w:b/>
          <w:color w:val="403152"/>
        </w:rPr>
        <w:tab/>
      </w:r>
      <w:r>
        <w:rPr>
          <w:b/>
          <w:color w:val="403152"/>
        </w:rPr>
        <w:tab/>
        <w:t>Приложение</w:t>
      </w:r>
    </w:p>
    <w:p w:rsidR="00AE1237" w:rsidRDefault="00AE1237" w:rsidP="00AE1237">
      <w:pPr>
        <w:ind w:left="2832" w:firstLine="708"/>
        <w:rPr>
          <w:b/>
          <w:color w:val="403152"/>
        </w:rPr>
      </w:pPr>
      <w:r>
        <w:rPr>
          <w:b/>
          <w:color w:val="403152"/>
        </w:rPr>
        <w:t xml:space="preserve"> к приказу «Регламентация работы школы»</w:t>
      </w:r>
    </w:p>
    <w:p w:rsidR="00AE1237" w:rsidRDefault="00AE1237" w:rsidP="00AE1237">
      <w:pPr>
        <w:rPr>
          <w:b/>
          <w:color w:val="403152"/>
        </w:rPr>
      </w:pPr>
      <w:r>
        <w:rPr>
          <w:b/>
          <w:color w:val="403152"/>
        </w:rPr>
        <w:tab/>
      </w:r>
      <w:r>
        <w:rPr>
          <w:b/>
          <w:color w:val="403152"/>
        </w:rPr>
        <w:tab/>
      </w:r>
      <w:r>
        <w:rPr>
          <w:b/>
          <w:color w:val="403152"/>
        </w:rPr>
        <w:tab/>
      </w:r>
      <w:r>
        <w:rPr>
          <w:b/>
          <w:color w:val="403152"/>
        </w:rPr>
        <w:tab/>
      </w:r>
      <w:r>
        <w:rPr>
          <w:b/>
          <w:color w:val="403152"/>
        </w:rPr>
        <w:tab/>
        <w:t xml:space="preserve">от </w:t>
      </w:r>
      <w:r w:rsidR="00F20DE4">
        <w:rPr>
          <w:b/>
          <w:color w:val="403152"/>
          <w:u w:val="single"/>
        </w:rPr>
        <w:t>30.08.2024</w:t>
      </w:r>
      <w:r w:rsidRPr="00AE1237">
        <w:rPr>
          <w:b/>
          <w:color w:val="403152"/>
          <w:u w:val="single"/>
        </w:rPr>
        <w:t xml:space="preserve"> г.</w:t>
      </w:r>
      <w:r>
        <w:rPr>
          <w:b/>
          <w:color w:val="403152"/>
        </w:rPr>
        <w:t xml:space="preserve"> № </w:t>
      </w:r>
      <w:r w:rsidR="00F20DE4">
        <w:rPr>
          <w:b/>
          <w:color w:val="403152"/>
          <w:u w:val="single"/>
        </w:rPr>
        <w:t>182</w:t>
      </w:r>
      <w:r>
        <w:rPr>
          <w:b/>
          <w:color w:val="403152"/>
          <w:u w:val="single"/>
        </w:rPr>
        <w:t>/01-07</w:t>
      </w:r>
      <w:r>
        <w:rPr>
          <w:b/>
          <w:color w:val="403152"/>
        </w:rPr>
        <w:t xml:space="preserve"> </w:t>
      </w:r>
    </w:p>
    <w:p w:rsidR="00AE1237" w:rsidRPr="00AE1237" w:rsidRDefault="00AE1237" w:rsidP="00AE1237">
      <w:pPr>
        <w:rPr>
          <w:b/>
          <w:color w:val="403152"/>
        </w:rPr>
      </w:pPr>
    </w:p>
    <w:p w:rsidR="00AE1237" w:rsidRPr="00866915" w:rsidRDefault="00AE1237" w:rsidP="00AE1237">
      <w:pPr>
        <w:jc w:val="center"/>
        <w:rPr>
          <w:b/>
          <w:color w:val="403152"/>
          <w:sz w:val="80"/>
          <w:szCs w:val="80"/>
        </w:rPr>
      </w:pPr>
      <w:r w:rsidRPr="00866915">
        <w:rPr>
          <w:b/>
          <w:color w:val="403152"/>
          <w:sz w:val="80"/>
          <w:szCs w:val="80"/>
        </w:rPr>
        <w:t>ГРАФИК ДЕЖУРСТВА</w:t>
      </w:r>
    </w:p>
    <w:p w:rsidR="00AE1237" w:rsidRPr="00866915" w:rsidRDefault="00AE1237" w:rsidP="00AE1237">
      <w:pPr>
        <w:jc w:val="center"/>
        <w:rPr>
          <w:b/>
          <w:color w:val="403152"/>
          <w:sz w:val="80"/>
          <w:szCs w:val="80"/>
        </w:rPr>
      </w:pPr>
      <w:r>
        <w:rPr>
          <w:b/>
          <w:noProof/>
          <w:color w:val="403152"/>
          <w:sz w:val="80"/>
          <w:szCs w:val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951230</wp:posOffset>
            </wp:positionV>
            <wp:extent cx="7369175" cy="7292340"/>
            <wp:effectExtent l="19050" t="0" r="3175" b="0"/>
            <wp:wrapNone/>
            <wp:docPr id="3" name="Рисунок 3" descr="http://img15.nnm2.com/a/c/b/b/7/643cbd0e4763c8b78febed5c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5.nnm2.com/a/c/b/b/7/643cbd0e4763c8b78febed5c666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175" cy="729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6915">
        <w:rPr>
          <w:b/>
          <w:color w:val="403152"/>
          <w:sz w:val="80"/>
          <w:szCs w:val="80"/>
        </w:rPr>
        <w:t xml:space="preserve">АДМИНИСТРАТОРОВ </w:t>
      </w:r>
    </w:p>
    <w:tbl>
      <w:tblPr>
        <w:tblpPr w:leftFromText="180" w:rightFromText="180" w:vertAnchor="text" w:horzAnchor="margin" w:tblpXSpec="center" w:tblpY="592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4858"/>
        <w:gridCol w:w="2973"/>
      </w:tblGrid>
      <w:tr w:rsidR="00AE1237" w:rsidRPr="00866915" w:rsidTr="00AE1237">
        <w:tc>
          <w:tcPr>
            <w:tcW w:w="2660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28"/>
                <w:szCs w:val="28"/>
              </w:rPr>
            </w:pPr>
            <w:r w:rsidRPr="00866915">
              <w:rPr>
                <w:b/>
                <w:color w:val="403152"/>
                <w:sz w:val="28"/>
                <w:szCs w:val="28"/>
              </w:rPr>
              <w:t>Дни недели</w:t>
            </w:r>
          </w:p>
        </w:tc>
        <w:tc>
          <w:tcPr>
            <w:tcW w:w="4858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28"/>
                <w:szCs w:val="28"/>
              </w:rPr>
            </w:pPr>
            <w:r w:rsidRPr="00866915">
              <w:rPr>
                <w:b/>
                <w:color w:val="403152"/>
                <w:sz w:val="28"/>
                <w:szCs w:val="28"/>
              </w:rPr>
              <w:t>Ф.И.О.</w:t>
            </w:r>
          </w:p>
        </w:tc>
        <w:tc>
          <w:tcPr>
            <w:tcW w:w="2973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28"/>
                <w:szCs w:val="28"/>
              </w:rPr>
            </w:pPr>
            <w:r w:rsidRPr="00866915">
              <w:rPr>
                <w:b/>
                <w:color w:val="403152"/>
                <w:sz w:val="28"/>
                <w:szCs w:val="28"/>
              </w:rPr>
              <w:t>Должность</w:t>
            </w:r>
          </w:p>
        </w:tc>
      </w:tr>
      <w:tr w:rsidR="00AE1237" w:rsidRPr="00866915" w:rsidTr="00AE1237">
        <w:tc>
          <w:tcPr>
            <w:tcW w:w="2660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>понедельник</w:t>
            </w:r>
          </w:p>
        </w:tc>
        <w:tc>
          <w:tcPr>
            <w:tcW w:w="4858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F20DE4" w:rsidRDefault="00F20DE4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 xml:space="preserve">Суркова Ирина </w:t>
            </w:r>
          </w:p>
          <w:p w:rsidR="00AE1237" w:rsidRDefault="00F20DE4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>Вадимовна</w:t>
            </w:r>
          </w:p>
          <w:p w:rsidR="00F20DE4" w:rsidRPr="00866915" w:rsidRDefault="00F20DE4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</w:tc>
        <w:tc>
          <w:tcPr>
            <w:tcW w:w="2973" w:type="dxa"/>
          </w:tcPr>
          <w:p w:rsidR="00AE1237" w:rsidRPr="00866915" w:rsidRDefault="00F20DE4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>директор школы</w:t>
            </w:r>
          </w:p>
        </w:tc>
      </w:tr>
      <w:tr w:rsidR="00AE1237" w:rsidRPr="00866915" w:rsidTr="00AE1237">
        <w:tc>
          <w:tcPr>
            <w:tcW w:w="2660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>вторник</w:t>
            </w:r>
          </w:p>
        </w:tc>
        <w:tc>
          <w:tcPr>
            <w:tcW w:w="4858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F20DE4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>Коноваленко Ольга Васильевна</w:t>
            </w: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</w:tc>
        <w:tc>
          <w:tcPr>
            <w:tcW w:w="2973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>заместитель</w:t>
            </w: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 xml:space="preserve"> директора по </w:t>
            </w:r>
            <w:r w:rsidR="00F20DE4">
              <w:rPr>
                <w:b/>
                <w:color w:val="403152"/>
                <w:sz w:val="36"/>
                <w:szCs w:val="36"/>
              </w:rPr>
              <w:t>воспитательной</w:t>
            </w:r>
            <w:r w:rsidRPr="00866915">
              <w:rPr>
                <w:b/>
                <w:color w:val="403152"/>
                <w:sz w:val="36"/>
                <w:szCs w:val="36"/>
              </w:rPr>
              <w:t xml:space="preserve"> работе</w:t>
            </w:r>
          </w:p>
        </w:tc>
      </w:tr>
      <w:tr w:rsidR="00AE1237" w:rsidRPr="00866915" w:rsidTr="00AE1237">
        <w:tc>
          <w:tcPr>
            <w:tcW w:w="2660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>среда</w:t>
            </w:r>
          </w:p>
        </w:tc>
        <w:tc>
          <w:tcPr>
            <w:tcW w:w="4858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>Ларионова</w:t>
            </w: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 xml:space="preserve"> Екатерина Александровна</w:t>
            </w:r>
          </w:p>
        </w:tc>
        <w:tc>
          <w:tcPr>
            <w:tcW w:w="2973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 xml:space="preserve">социальный </w:t>
            </w: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>педагог</w:t>
            </w: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</w:tc>
      </w:tr>
      <w:tr w:rsidR="00AE1237" w:rsidRPr="00866915" w:rsidTr="00AE1237">
        <w:tc>
          <w:tcPr>
            <w:tcW w:w="2660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>четверг</w:t>
            </w:r>
          </w:p>
        </w:tc>
        <w:tc>
          <w:tcPr>
            <w:tcW w:w="4858" w:type="dxa"/>
          </w:tcPr>
          <w:p w:rsidR="00AE1237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 xml:space="preserve">Шестакова </w:t>
            </w:r>
          </w:p>
          <w:p w:rsidR="00AE1237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>Александра Александровна</w:t>
            </w: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</w:tc>
        <w:tc>
          <w:tcPr>
            <w:tcW w:w="2973" w:type="dxa"/>
          </w:tcPr>
          <w:p w:rsidR="00AE1237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>педагог - психолог</w:t>
            </w:r>
          </w:p>
        </w:tc>
      </w:tr>
      <w:tr w:rsidR="00AE1237" w:rsidRPr="00866915" w:rsidTr="00AE1237">
        <w:tc>
          <w:tcPr>
            <w:tcW w:w="2660" w:type="dxa"/>
          </w:tcPr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 w:rsidRPr="00866915">
              <w:rPr>
                <w:b/>
                <w:color w:val="403152"/>
                <w:sz w:val="36"/>
                <w:szCs w:val="36"/>
              </w:rPr>
              <w:t>пятница</w:t>
            </w:r>
          </w:p>
        </w:tc>
        <w:tc>
          <w:tcPr>
            <w:tcW w:w="4858" w:type="dxa"/>
          </w:tcPr>
          <w:p w:rsidR="00AE1237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Default="00F20DE4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>Чепчугова Кристина Даниловна</w:t>
            </w:r>
          </w:p>
          <w:p w:rsidR="00AE1237" w:rsidRPr="00866915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</w:tc>
        <w:tc>
          <w:tcPr>
            <w:tcW w:w="2973" w:type="dxa"/>
          </w:tcPr>
          <w:p w:rsidR="00AE1237" w:rsidRDefault="00AE1237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  <w:p w:rsidR="00AE1237" w:rsidRDefault="00F20DE4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  <w:r>
              <w:rPr>
                <w:b/>
                <w:color w:val="403152"/>
                <w:sz w:val="36"/>
                <w:szCs w:val="36"/>
              </w:rPr>
              <w:t>Советник директора по воспитанию и взаимодействию с ДОО</w:t>
            </w:r>
          </w:p>
          <w:p w:rsidR="00DB3DBF" w:rsidRPr="00866915" w:rsidRDefault="00DB3DBF" w:rsidP="00AE1237">
            <w:pPr>
              <w:jc w:val="center"/>
              <w:rPr>
                <w:b/>
                <w:color w:val="403152"/>
                <w:sz w:val="36"/>
                <w:szCs w:val="36"/>
              </w:rPr>
            </w:pPr>
          </w:p>
        </w:tc>
      </w:tr>
    </w:tbl>
    <w:p w:rsidR="00AE1237" w:rsidRDefault="00AE1237" w:rsidP="00AE1237">
      <w:pPr>
        <w:jc w:val="center"/>
        <w:rPr>
          <w:sz w:val="52"/>
          <w:szCs w:val="52"/>
        </w:rPr>
      </w:pPr>
    </w:p>
    <w:p w:rsidR="0035495E" w:rsidRDefault="00AE123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1748790</wp:posOffset>
            </wp:positionV>
            <wp:extent cx="7369175" cy="7292340"/>
            <wp:effectExtent l="19050" t="0" r="3175" b="0"/>
            <wp:wrapNone/>
            <wp:docPr id="2" name="Рисунок 2" descr="http://img15.nnm2.com/a/c/b/b/7/643cbd0e4763c8b78febed5c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5.nnm2.com/a/c/b/b/7/643cbd0e4763c8b78febed5c666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175" cy="729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495E" w:rsidSect="00AE1237">
      <w:pgSz w:w="11906" w:h="16838"/>
      <w:pgMar w:top="1134" w:right="1134" w:bottom="1134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37"/>
    <w:rsid w:val="0035495E"/>
    <w:rsid w:val="00A63CBF"/>
    <w:rsid w:val="00AE1237"/>
    <w:rsid w:val="00C77B9D"/>
    <w:rsid w:val="00DB3DBF"/>
    <w:rsid w:val="00F2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54C7"/>
  <w15:docId w15:val="{DE50D4EF-89B5-4302-A278-549FA6E3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2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g15.nnm2.com/a/c/b/b/7/643cbd0e4763c8b78febed5c66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2023-09-29T04:58:00Z</dcterms:created>
  <dcterms:modified xsi:type="dcterms:W3CDTF">2024-12-09T08:03:00Z</dcterms:modified>
</cp:coreProperties>
</file>