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AB3" w:rsidRDefault="008F340D" w:rsidP="004D7AB3">
      <w:pPr>
        <w:widowControl/>
        <w:shd w:val="clear" w:color="auto" w:fill="FFFFFF"/>
        <w:autoSpaceDE/>
        <w:autoSpaceDN/>
        <w:jc w:val="center"/>
        <w:rPr>
          <w:rFonts w:ascii="Montserrat" w:eastAsia="Times New Roman" w:hAnsi="Montserrat" w:cs="Times New Roman"/>
          <w:b/>
          <w:bCs/>
          <w:color w:val="000000"/>
          <w:kern w:val="36"/>
          <w:sz w:val="73"/>
          <w:szCs w:val="73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317652" y="722299"/>
            <wp:positionH relativeFrom="margin">
              <wp:align>left</wp:align>
            </wp:positionH>
            <wp:positionV relativeFrom="margin">
              <wp:align>top</wp:align>
            </wp:positionV>
            <wp:extent cx="2877830" cy="2681728"/>
            <wp:effectExtent l="19050" t="0" r="0" b="0"/>
            <wp:wrapSquare wrapText="bothSides"/>
            <wp:docPr id="1" name="Рисунок 1" descr="https://sun9-67.userapi.com/impg/AIGTFLGlhCJ_2u90bS2ien1V86b5o7iVBGiNQg/KVlp5ZuDsfs.jpg?size=980x980&amp;quality=95&amp;sign=4bdb966ac38415bd8e19d0980a7c87dc&amp;c_uniq_tag=kv04zMZ5--rKZALuQilVvVEJDHu6F8_3tgd6_4IYB4o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7.userapi.com/impg/AIGTFLGlhCJ_2u90bS2ien1V86b5o7iVBGiNQg/KVlp5ZuDsfs.jpg?size=980x980&amp;quality=95&amp;sign=4bdb966ac38415bd8e19d0980a7c87dc&amp;c_uniq_tag=kv04zMZ5--rKZALuQilVvVEJDHu6F8_3tgd6_4IYB4o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30" cy="2681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7AB3">
        <w:rPr>
          <w:rFonts w:ascii="Montserrat" w:eastAsia="Times New Roman" w:hAnsi="Montserrat" w:cs="Times New Roman" w:hint="eastAsia"/>
          <w:b/>
          <w:bCs/>
          <w:color w:val="000000"/>
          <w:sz w:val="73"/>
          <w:lang w:eastAsia="ru-RU"/>
        </w:rPr>
        <w:t xml:space="preserve">с </w:t>
      </w:r>
      <w:r w:rsidR="004D7AB3">
        <w:rPr>
          <w:rFonts w:ascii="Montserrat" w:eastAsia="Times New Roman" w:hAnsi="Montserrat" w:cs="Times New Roman"/>
          <w:b/>
          <w:bCs/>
          <w:color w:val="000000"/>
          <w:sz w:val="73"/>
          <w:lang w:eastAsia="ru-RU"/>
        </w:rPr>
        <w:t xml:space="preserve">01 по </w:t>
      </w:r>
      <w:r w:rsidR="004D7AB3" w:rsidRPr="004D7AB3">
        <w:rPr>
          <w:rFonts w:ascii="Montserrat" w:eastAsia="Times New Roman" w:hAnsi="Montserrat" w:cs="Times New Roman"/>
          <w:b/>
          <w:bCs/>
          <w:color w:val="000000"/>
          <w:sz w:val="73"/>
          <w:lang w:eastAsia="ru-RU"/>
        </w:rPr>
        <w:t>10</w:t>
      </w:r>
      <w:r w:rsidR="004D7AB3">
        <w:rPr>
          <w:rFonts w:ascii="Montserrat" w:eastAsia="Times New Roman" w:hAnsi="Montserrat" w:cs="Times New Roman"/>
          <w:b/>
          <w:bCs/>
          <w:color w:val="000000"/>
          <w:sz w:val="73"/>
          <w:lang w:eastAsia="ru-RU"/>
        </w:rPr>
        <w:t xml:space="preserve"> июня</w:t>
      </w:r>
      <w:r w:rsidR="004D7AB3">
        <w:rPr>
          <w:rFonts w:ascii="Montserrat" w:eastAsia="Times New Roman" w:hAnsi="Montserrat" w:cs="Times New Roman"/>
          <w:b/>
          <w:bCs/>
          <w:color w:val="000000"/>
          <w:sz w:val="29"/>
          <w:lang w:eastAsia="ru-RU"/>
        </w:rPr>
        <w:t xml:space="preserve"> </w:t>
      </w:r>
      <w:r w:rsidR="004D7AB3" w:rsidRPr="004D7AB3">
        <w:rPr>
          <w:rFonts w:ascii="Montserrat" w:eastAsia="Times New Roman" w:hAnsi="Montserrat" w:cs="Times New Roman"/>
          <w:b/>
          <w:bCs/>
          <w:color w:val="000000"/>
          <w:sz w:val="73"/>
          <w:szCs w:val="73"/>
          <w:lang w:eastAsia="ru-RU"/>
        </w:rPr>
        <w:t>2023</w:t>
      </w:r>
      <w:r w:rsidR="004D7AB3" w:rsidRPr="004D7AB3">
        <w:rPr>
          <w:rFonts w:ascii="Montserrat" w:eastAsia="Times New Roman" w:hAnsi="Montserrat" w:cs="Times New Roman"/>
          <w:b/>
          <w:bCs/>
          <w:color w:val="000000"/>
          <w:kern w:val="36"/>
          <w:sz w:val="73"/>
          <w:szCs w:val="73"/>
          <w:lang w:eastAsia="ru-RU"/>
        </w:rPr>
        <w:t xml:space="preserve"> </w:t>
      </w:r>
      <w:r w:rsidR="00FB755F">
        <w:rPr>
          <w:rFonts w:ascii="Montserrat" w:eastAsia="Times New Roman" w:hAnsi="Montserrat" w:cs="Times New Roman"/>
          <w:b/>
          <w:bCs/>
          <w:color w:val="000000"/>
          <w:kern w:val="36"/>
          <w:sz w:val="73"/>
          <w:szCs w:val="73"/>
          <w:lang w:eastAsia="ru-RU"/>
        </w:rPr>
        <w:t>г.</w:t>
      </w:r>
    </w:p>
    <w:p w:rsidR="004D7AB3" w:rsidRPr="004D7AB3" w:rsidRDefault="004D7AB3" w:rsidP="004D7AB3">
      <w:pPr>
        <w:widowControl/>
        <w:shd w:val="clear" w:color="auto" w:fill="FFFFFF"/>
        <w:autoSpaceDE/>
        <w:autoSpaceDN/>
        <w:jc w:val="center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>
        <w:rPr>
          <w:rFonts w:ascii="Montserrat" w:eastAsia="Times New Roman" w:hAnsi="Montserrat" w:cs="Times New Roman"/>
          <w:b/>
          <w:bCs/>
          <w:color w:val="000000"/>
          <w:kern w:val="36"/>
          <w:sz w:val="39"/>
          <w:szCs w:val="39"/>
          <w:lang w:eastAsia="ru-RU"/>
        </w:rPr>
        <w:t>Федеральное о</w:t>
      </w:r>
      <w:r w:rsidRPr="004D7AB3">
        <w:rPr>
          <w:rFonts w:ascii="Montserrat" w:eastAsia="Times New Roman" w:hAnsi="Montserrat" w:cs="Times New Roman"/>
          <w:b/>
          <w:bCs/>
          <w:color w:val="000000"/>
          <w:kern w:val="36"/>
          <w:sz w:val="39"/>
          <w:szCs w:val="39"/>
          <w:lang w:eastAsia="ru-RU"/>
        </w:rPr>
        <w:t>перативно-профилактическое мероприятие "Защита"</w:t>
      </w:r>
    </w:p>
    <w:p w:rsidR="004D7AB3" w:rsidRPr="004D7AB3" w:rsidRDefault="004D7AB3" w:rsidP="004D7AB3">
      <w:pPr>
        <w:widowControl/>
        <w:shd w:val="clear" w:color="auto" w:fill="FFFFFF"/>
        <w:autoSpaceDE/>
        <w:autoSpaceDN/>
        <w:spacing w:after="121" w:line="484" w:lineRule="atLeast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39"/>
          <w:szCs w:val="39"/>
          <w:lang w:eastAsia="ru-RU"/>
        </w:rPr>
      </w:pPr>
    </w:p>
    <w:p w:rsidR="008B5304" w:rsidRDefault="004D7AB3" w:rsidP="004D7AB3">
      <w:pPr>
        <w:widowControl/>
        <w:shd w:val="clear" w:color="auto" w:fill="FFFFFF"/>
        <w:autoSpaceDE/>
        <w:autoSpaceDN/>
        <w:spacing w:line="26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период с 1 по 10 июня 2023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СОШ № 30 </w:t>
      </w:r>
      <w:r w:rsidRPr="004D7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пройдут профилактические мероприятия в рамках федерального оперативно-профилактического мероприятия «Защита». </w:t>
      </w:r>
    </w:p>
    <w:p w:rsidR="004D7AB3" w:rsidRDefault="004D7AB3" w:rsidP="004D7AB3">
      <w:pPr>
        <w:widowControl/>
        <w:shd w:val="clear" w:color="auto" w:fill="FFFFFF"/>
        <w:autoSpaceDE/>
        <w:autoSpaceDN/>
        <w:spacing w:line="26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проведении данного мероприятия примут участие органы и учреждения системы профилактики безнадзорности и правонарушений несовершеннолетних.</w:t>
      </w:r>
    </w:p>
    <w:p w:rsidR="008B5304" w:rsidRDefault="008B5304" w:rsidP="004D7AB3">
      <w:pPr>
        <w:widowControl/>
        <w:shd w:val="clear" w:color="auto" w:fill="FFFFFF"/>
        <w:autoSpaceDE/>
        <w:autoSpaceDN/>
        <w:spacing w:line="265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53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Основными целями ОПМ является предупреждение преступных посягательств в отношении детей, выявление лиц, совершающих насильственные действия, в том числе родителей, законных представителей, иных членов их семей, а также принятия мер по защите прав и законных интересов несовершеннолетних. </w:t>
      </w:r>
    </w:p>
    <w:p w:rsidR="008B5304" w:rsidRDefault="008B5304" w:rsidP="004D7AB3">
      <w:pPr>
        <w:widowControl/>
        <w:shd w:val="clear" w:color="auto" w:fill="FFFFFF"/>
        <w:autoSpaceDE/>
        <w:autoSpaceDN/>
        <w:spacing w:line="265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53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ходе проведения мероприятия педагоги посетят семьи «социального риска», проведут беседы с родителями и законными представителями, на тему безопасности детей, дадут рекомендации, раздадут листовки, чтобы избежать несчастных случаев.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</w:t>
      </w:r>
      <w:r w:rsidRPr="008B53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8B5304" w:rsidRDefault="008B5304" w:rsidP="004D7AB3">
      <w:pPr>
        <w:widowControl/>
        <w:shd w:val="clear" w:color="auto" w:fill="FFFFFF"/>
        <w:autoSpaceDE/>
        <w:autoSpaceDN/>
        <w:spacing w:line="265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B5304" w:rsidRDefault="008B5304" w:rsidP="004D7AB3">
      <w:pPr>
        <w:widowControl/>
        <w:shd w:val="clear" w:color="auto" w:fill="FFFFFF"/>
        <w:autoSpaceDE/>
        <w:autoSpaceDN/>
        <w:spacing w:line="265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53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ребенок и родитель может анонимно и бесплатно получить психологическую помощь, позвонив на телефон экстренной помощи.        </w:t>
      </w:r>
      <w:r w:rsidRPr="008B530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8B5304" w:rsidRDefault="008B5304" w:rsidP="008B5304">
      <w:pPr>
        <w:widowControl/>
        <w:shd w:val="clear" w:color="auto" w:fill="FFFFFF"/>
        <w:autoSpaceDE/>
        <w:autoSpaceDN/>
        <w:spacing w:line="265" w:lineRule="atLeast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5304">
        <w:rPr>
          <w:rFonts w:ascii="Times New Roman" w:hAnsi="Times New Roman" w:cs="Times New Roman"/>
          <w:b/>
          <w:color w:val="000000"/>
          <w:sz w:val="68"/>
          <w:szCs w:val="68"/>
          <w:shd w:val="clear" w:color="auto" w:fill="FFFFFF"/>
        </w:rPr>
        <w:t>Детский телефон доверия</w:t>
      </w:r>
      <w:r w:rsidRPr="008B53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8B5304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звонок анонимный</w:t>
      </w:r>
      <w:r w:rsidRPr="008B53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бесплатная горячая линия (оказание психологической помощи детям, подросткам и их родителям в трудных жизненных ситуациях):</w:t>
      </w:r>
    </w:p>
    <w:p w:rsidR="008B5304" w:rsidRPr="004D7AB3" w:rsidRDefault="008B5304" w:rsidP="008B5304">
      <w:pPr>
        <w:widowControl/>
        <w:shd w:val="clear" w:color="auto" w:fill="FFFFFF"/>
        <w:autoSpaceDE/>
        <w:autoSpaceDN/>
        <w:spacing w:line="265" w:lineRule="atLeast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73"/>
          <w:szCs w:val="73"/>
          <w:lang w:eastAsia="ru-RU"/>
        </w:rPr>
      </w:pPr>
      <w:r w:rsidRPr="008B5304">
        <w:rPr>
          <w:rFonts w:ascii="Times New Roman" w:hAnsi="Times New Roman" w:cs="Times New Roman"/>
          <w:b/>
          <w:color w:val="000000"/>
          <w:sz w:val="73"/>
          <w:szCs w:val="73"/>
          <w:shd w:val="clear" w:color="auto" w:fill="FFFFFF"/>
        </w:rPr>
        <w:t>8-800-2000-122.</w:t>
      </w:r>
    </w:p>
    <w:p w:rsidR="00FB2032" w:rsidRPr="004D7AB3" w:rsidRDefault="00FB2032" w:rsidP="004D7AB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B2032" w:rsidRPr="004D7AB3" w:rsidSect="00FB755F">
      <w:pgSz w:w="11906" w:h="16838"/>
      <w:pgMar w:top="1134" w:right="1416" w:bottom="1134" w:left="1276" w:header="708" w:footer="708" w:gutter="0"/>
      <w:pgBorders w:offsetFrom="page">
        <w:top w:val="cabins" w:sz="31" w:space="24" w:color="auto"/>
        <w:left w:val="cabins" w:sz="31" w:space="24" w:color="auto"/>
        <w:bottom w:val="cabins" w:sz="31" w:space="24" w:color="auto"/>
        <w:right w:val="cabin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D7AB3"/>
    <w:rsid w:val="004D7AB3"/>
    <w:rsid w:val="006B04AF"/>
    <w:rsid w:val="00790E53"/>
    <w:rsid w:val="008B5304"/>
    <w:rsid w:val="008F340D"/>
    <w:rsid w:val="00FB2032"/>
    <w:rsid w:val="00FB7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rebuchet MS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0E53"/>
    <w:rPr>
      <w:rFonts w:ascii="Trebuchet MS" w:hAnsi="Trebuchet MS" w:cs="Trebuchet MS"/>
      <w:lang w:val="ru-RU"/>
    </w:rPr>
  </w:style>
  <w:style w:type="paragraph" w:styleId="1">
    <w:name w:val="heading 1"/>
    <w:basedOn w:val="a"/>
    <w:link w:val="10"/>
    <w:uiPriority w:val="9"/>
    <w:qFormat/>
    <w:rsid w:val="004D7AB3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790E53"/>
    <w:pPr>
      <w:spacing w:before="232"/>
      <w:ind w:left="1495" w:firstLine="5"/>
    </w:pPr>
    <w:rPr>
      <w:rFonts w:ascii="Tahoma" w:eastAsia="Tahoma" w:hAnsi="Tahoma" w:cs="Tahoma"/>
      <w:sz w:val="80"/>
      <w:szCs w:val="80"/>
    </w:rPr>
  </w:style>
  <w:style w:type="character" w:customStyle="1" w:styleId="a4">
    <w:name w:val="Название Знак"/>
    <w:basedOn w:val="a0"/>
    <w:link w:val="a3"/>
    <w:uiPriority w:val="1"/>
    <w:rsid w:val="00790E53"/>
    <w:rPr>
      <w:rFonts w:ascii="Tahoma" w:eastAsia="Tahoma" w:hAnsi="Tahoma" w:cs="Tahoma"/>
      <w:sz w:val="80"/>
      <w:szCs w:val="80"/>
      <w:lang w:val="ru-RU"/>
    </w:rPr>
  </w:style>
  <w:style w:type="paragraph" w:styleId="a5">
    <w:name w:val="Body Text"/>
    <w:basedOn w:val="a"/>
    <w:link w:val="a6"/>
    <w:uiPriority w:val="1"/>
    <w:qFormat/>
    <w:rsid w:val="00790E53"/>
    <w:pPr>
      <w:ind w:left="1815" w:firstLine="629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90E53"/>
    <w:rPr>
      <w:rFonts w:ascii="Trebuchet MS" w:eastAsia="Trebuchet MS" w:hAnsi="Trebuchet MS" w:cs="Trebuchet MS"/>
      <w:sz w:val="24"/>
      <w:szCs w:val="24"/>
      <w:lang w:val="ru-RU"/>
    </w:rPr>
  </w:style>
  <w:style w:type="paragraph" w:styleId="a7">
    <w:name w:val="List Paragraph"/>
    <w:basedOn w:val="a"/>
    <w:uiPriority w:val="1"/>
    <w:qFormat/>
    <w:rsid w:val="00790E53"/>
    <w:pPr>
      <w:ind w:left="1815" w:right="1812" w:firstLine="629"/>
      <w:jc w:val="both"/>
    </w:pPr>
  </w:style>
  <w:style w:type="paragraph" w:customStyle="1" w:styleId="TOC1">
    <w:name w:val="TOC 1"/>
    <w:basedOn w:val="a"/>
    <w:uiPriority w:val="1"/>
    <w:qFormat/>
    <w:rsid w:val="00790E53"/>
    <w:pPr>
      <w:spacing w:before="104"/>
      <w:ind w:left="2224"/>
    </w:pPr>
    <w:rPr>
      <w:rFonts w:ascii="Tahoma" w:eastAsia="Tahoma" w:hAnsi="Tahoma" w:cs="Tahoma"/>
      <w:sz w:val="24"/>
      <w:szCs w:val="24"/>
    </w:rPr>
  </w:style>
  <w:style w:type="paragraph" w:customStyle="1" w:styleId="Heading1">
    <w:name w:val="Heading 1"/>
    <w:basedOn w:val="a"/>
    <w:uiPriority w:val="1"/>
    <w:qFormat/>
    <w:rsid w:val="00790E53"/>
    <w:pPr>
      <w:spacing w:before="153"/>
      <w:ind w:left="3073"/>
      <w:outlineLvl w:val="1"/>
    </w:pPr>
    <w:rPr>
      <w:rFonts w:ascii="Tahoma" w:eastAsia="Tahoma" w:hAnsi="Tahoma" w:cs="Tahoma"/>
      <w:sz w:val="32"/>
      <w:szCs w:val="32"/>
    </w:rPr>
  </w:style>
  <w:style w:type="paragraph" w:customStyle="1" w:styleId="Heading2">
    <w:name w:val="Heading 2"/>
    <w:basedOn w:val="a"/>
    <w:uiPriority w:val="1"/>
    <w:qFormat/>
    <w:rsid w:val="00790E53"/>
    <w:pPr>
      <w:ind w:left="2444"/>
      <w:outlineLvl w:val="2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90E53"/>
    <w:pPr>
      <w:spacing w:before="186"/>
      <w:ind w:left="92"/>
    </w:pPr>
  </w:style>
  <w:style w:type="character" w:customStyle="1" w:styleId="10">
    <w:name w:val="Заголовок 1 Знак"/>
    <w:basedOn w:val="a0"/>
    <w:link w:val="1"/>
    <w:uiPriority w:val="9"/>
    <w:rsid w:val="004D7AB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day">
    <w:name w:val="day"/>
    <w:basedOn w:val="a0"/>
    <w:rsid w:val="004D7AB3"/>
  </w:style>
  <w:style w:type="character" w:customStyle="1" w:styleId="month">
    <w:name w:val="month"/>
    <w:basedOn w:val="a0"/>
    <w:rsid w:val="004D7AB3"/>
  </w:style>
  <w:style w:type="paragraph" w:styleId="a8">
    <w:name w:val="Balloon Text"/>
    <w:basedOn w:val="a"/>
    <w:link w:val="a9"/>
    <w:uiPriority w:val="99"/>
    <w:semiHidden/>
    <w:unhideWhenUsed/>
    <w:rsid w:val="008F34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340D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6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726278">
              <w:marLeft w:val="36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2023-06-07T12:45:00Z</dcterms:created>
  <dcterms:modified xsi:type="dcterms:W3CDTF">2023-06-07T12:52:00Z</dcterms:modified>
</cp:coreProperties>
</file>