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51" w:rsidRPr="006C543D" w:rsidRDefault="00E57551" w:rsidP="00E57551">
      <w:pPr>
        <w:spacing w:after="0" w:line="36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6C543D">
        <w:rPr>
          <w:rFonts w:ascii="Times New Roman" w:hAnsi="Times New Roman" w:cs="Times New Roman"/>
          <w:b/>
          <w:sz w:val="28"/>
          <w:szCs w:val="28"/>
        </w:rPr>
        <w:t>УТВЕРЖАДЮ:</w:t>
      </w:r>
    </w:p>
    <w:p w:rsidR="00E57551" w:rsidRPr="006C543D" w:rsidRDefault="00E57551" w:rsidP="00E57551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C543D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E57551" w:rsidRPr="006C543D" w:rsidRDefault="00E57551" w:rsidP="00E57551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6C543D">
        <w:rPr>
          <w:rFonts w:ascii="Times New Roman" w:hAnsi="Times New Roman" w:cs="Times New Roman"/>
          <w:sz w:val="28"/>
          <w:szCs w:val="28"/>
        </w:rPr>
        <w:t>__________ И. В. Суркова</w:t>
      </w:r>
    </w:p>
    <w:p w:rsidR="00E57551" w:rsidRPr="006C543D" w:rsidRDefault="00E57551" w:rsidP="00E57551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C543D">
        <w:rPr>
          <w:rFonts w:ascii="Times New Roman" w:hAnsi="Times New Roman" w:cs="Times New Roman"/>
          <w:sz w:val="28"/>
          <w:szCs w:val="28"/>
        </w:rPr>
        <w:tab/>
      </w:r>
      <w:r w:rsidRPr="006C543D">
        <w:rPr>
          <w:rFonts w:ascii="Times New Roman" w:hAnsi="Times New Roman" w:cs="Times New Roman"/>
          <w:sz w:val="28"/>
          <w:szCs w:val="28"/>
        </w:rPr>
        <w:tab/>
      </w:r>
      <w:r w:rsidRPr="006C543D">
        <w:rPr>
          <w:rFonts w:ascii="Times New Roman" w:hAnsi="Times New Roman" w:cs="Times New Roman"/>
          <w:sz w:val="28"/>
          <w:szCs w:val="28"/>
        </w:rPr>
        <w:tab/>
      </w:r>
      <w:r w:rsidRPr="006C543D">
        <w:rPr>
          <w:rFonts w:ascii="Times New Roman" w:hAnsi="Times New Roman" w:cs="Times New Roman"/>
          <w:sz w:val="28"/>
          <w:szCs w:val="28"/>
        </w:rPr>
        <w:tab/>
      </w:r>
      <w:r w:rsidRPr="006C543D">
        <w:rPr>
          <w:rFonts w:ascii="Times New Roman" w:hAnsi="Times New Roman" w:cs="Times New Roman"/>
          <w:sz w:val="28"/>
          <w:szCs w:val="28"/>
        </w:rPr>
        <w:tab/>
      </w:r>
      <w:r w:rsidRPr="006C543D">
        <w:rPr>
          <w:rFonts w:ascii="Times New Roman" w:hAnsi="Times New Roman" w:cs="Times New Roman"/>
          <w:sz w:val="28"/>
          <w:szCs w:val="28"/>
        </w:rPr>
        <w:tab/>
      </w:r>
      <w:r w:rsidRPr="006C543D">
        <w:rPr>
          <w:rFonts w:ascii="Times New Roman" w:hAnsi="Times New Roman" w:cs="Times New Roman"/>
          <w:sz w:val="28"/>
          <w:szCs w:val="28"/>
        </w:rPr>
        <w:tab/>
      </w:r>
      <w:r w:rsidRPr="006C543D">
        <w:rPr>
          <w:rFonts w:ascii="Times New Roman" w:hAnsi="Times New Roman" w:cs="Times New Roman"/>
          <w:sz w:val="28"/>
          <w:szCs w:val="28"/>
        </w:rPr>
        <w:tab/>
        <w:t xml:space="preserve">№  </w:t>
      </w:r>
      <w:r w:rsidR="006C543D">
        <w:rPr>
          <w:rFonts w:ascii="Times New Roman" w:hAnsi="Times New Roman" w:cs="Times New Roman"/>
          <w:sz w:val="28"/>
          <w:szCs w:val="28"/>
        </w:rPr>
        <w:t>88</w:t>
      </w:r>
      <w:r w:rsidRPr="006C543D">
        <w:rPr>
          <w:rFonts w:ascii="Times New Roman" w:hAnsi="Times New Roman" w:cs="Times New Roman"/>
          <w:sz w:val="28"/>
          <w:szCs w:val="28"/>
        </w:rPr>
        <w:t>/0</w:t>
      </w:r>
      <w:r w:rsidR="006C543D">
        <w:rPr>
          <w:rFonts w:ascii="Times New Roman" w:hAnsi="Times New Roman" w:cs="Times New Roman"/>
          <w:sz w:val="28"/>
          <w:szCs w:val="28"/>
        </w:rPr>
        <w:t>2</w:t>
      </w:r>
      <w:r w:rsidRPr="006C543D">
        <w:rPr>
          <w:rFonts w:ascii="Times New Roman" w:hAnsi="Times New Roman" w:cs="Times New Roman"/>
          <w:sz w:val="28"/>
          <w:szCs w:val="28"/>
        </w:rPr>
        <w:t>-0</w:t>
      </w:r>
      <w:r w:rsidR="006C543D">
        <w:rPr>
          <w:rFonts w:ascii="Times New Roman" w:hAnsi="Times New Roman" w:cs="Times New Roman"/>
          <w:sz w:val="28"/>
          <w:szCs w:val="28"/>
        </w:rPr>
        <w:t>9</w:t>
      </w:r>
      <w:r w:rsidRPr="006C5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551" w:rsidRPr="006C543D" w:rsidRDefault="006C543D" w:rsidP="00E57551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«19</w:t>
      </w:r>
      <w:r w:rsidR="00E57551" w:rsidRPr="006C543D">
        <w:rPr>
          <w:rFonts w:ascii="Times New Roman" w:hAnsi="Times New Roman" w:cs="Times New Roman"/>
          <w:sz w:val="28"/>
          <w:szCs w:val="28"/>
        </w:rPr>
        <w:t>» апреля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57551" w:rsidRPr="006C543D">
        <w:rPr>
          <w:rFonts w:ascii="Times New Roman" w:hAnsi="Times New Roman" w:cs="Times New Roman"/>
          <w:sz w:val="28"/>
          <w:szCs w:val="28"/>
        </w:rPr>
        <w:t xml:space="preserve"> г</w:t>
      </w:r>
      <w:r w:rsidR="00D2205B" w:rsidRPr="006C543D">
        <w:rPr>
          <w:rFonts w:ascii="Times New Roman" w:hAnsi="Times New Roman" w:cs="Times New Roman"/>
          <w:sz w:val="28"/>
          <w:szCs w:val="28"/>
        </w:rPr>
        <w:t>.</w:t>
      </w:r>
    </w:p>
    <w:p w:rsidR="00D2205B" w:rsidRPr="00E57551" w:rsidRDefault="00D2205B" w:rsidP="00E57551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E57551" w:rsidRPr="006068A7" w:rsidRDefault="00E57551" w:rsidP="00E57551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8A7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E57551" w:rsidRDefault="00E57551" w:rsidP="00E57551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акции «За здоровье и безопасность наших детей» (далее Акция)</w:t>
      </w:r>
    </w:p>
    <w:p w:rsidR="00E57551" w:rsidRDefault="006C543D" w:rsidP="00E57551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№ 30 (с 19</w:t>
      </w:r>
      <w:r w:rsidR="00E57551">
        <w:rPr>
          <w:rFonts w:ascii="Times New Roman" w:hAnsi="Times New Roman" w:cs="Times New Roman"/>
          <w:sz w:val="24"/>
          <w:szCs w:val="24"/>
        </w:rPr>
        <w:t>.0</w:t>
      </w:r>
      <w:r w:rsidR="00EB2F08">
        <w:rPr>
          <w:rFonts w:ascii="Times New Roman" w:hAnsi="Times New Roman" w:cs="Times New Roman"/>
          <w:sz w:val="24"/>
          <w:szCs w:val="24"/>
        </w:rPr>
        <w:t>4.202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57551">
        <w:rPr>
          <w:rFonts w:ascii="Times New Roman" w:hAnsi="Times New Roman" w:cs="Times New Roman"/>
          <w:sz w:val="24"/>
          <w:szCs w:val="24"/>
        </w:rPr>
        <w:t xml:space="preserve"> г. по 2</w:t>
      </w:r>
      <w:r w:rsidR="00EB2F08">
        <w:rPr>
          <w:rFonts w:ascii="Times New Roman" w:hAnsi="Times New Roman" w:cs="Times New Roman"/>
          <w:sz w:val="24"/>
          <w:szCs w:val="24"/>
        </w:rPr>
        <w:t>8.12.202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57551">
        <w:rPr>
          <w:rFonts w:ascii="Times New Roman" w:hAnsi="Times New Roman" w:cs="Times New Roman"/>
          <w:sz w:val="24"/>
          <w:szCs w:val="24"/>
        </w:rPr>
        <w:t xml:space="preserve"> г.)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5102"/>
        <w:gridCol w:w="1401"/>
        <w:gridCol w:w="2393"/>
      </w:tblGrid>
      <w:tr w:rsidR="00E57551" w:rsidTr="00A80700">
        <w:tc>
          <w:tcPr>
            <w:tcW w:w="675" w:type="dxa"/>
            <w:vAlign w:val="center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2" w:type="dxa"/>
            <w:vAlign w:val="center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01" w:type="dxa"/>
            <w:vAlign w:val="center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93" w:type="dxa"/>
            <w:vAlign w:val="center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57551" w:rsidTr="00A80700">
        <w:tc>
          <w:tcPr>
            <w:tcW w:w="675" w:type="dxa"/>
          </w:tcPr>
          <w:p w:rsidR="00E57551" w:rsidRPr="00D81456" w:rsidRDefault="00E57551" w:rsidP="00A80700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57551" w:rsidRDefault="00E57551" w:rsidP="00A8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на тему «Здоровье – наша жизнь».</w:t>
            </w:r>
            <w:bookmarkStart w:id="0" w:name="_GoBack"/>
            <w:bookmarkEnd w:id="0"/>
          </w:p>
        </w:tc>
        <w:tc>
          <w:tcPr>
            <w:tcW w:w="1401" w:type="dxa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E57551" w:rsidRDefault="00E57551" w:rsidP="00A8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E57551" w:rsidTr="00A80700">
        <w:tc>
          <w:tcPr>
            <w:tcW w:w="675" w:type="dxa"/>
          </w:tcPr>
          <w:p w:rsidR="00E57551" w:rsidRPr="00D81456" w:rsidRDefault="00E57551" w:rsidP="00A80700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57551" w:rsidRDefault="00E57551" w:rsidP="00A8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горячей линии, общественных приемных по вопросам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детей и подростков в форме оформления стенда и размещения информации на сайте школы.</w:t>
            </w:r>
          </w:p>
        </w:tc>
        <w:tc>
          <w:tcPr>
            <w:tcW w:w="1401" w:type="dxa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393" w:type="dxa"/>
          </w:tcPr>
          <w:p w:rsidR="00E57551" w:rsidRDefault="00E57551" w:rsidP="00A8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E57551" w:rsidTr="00A80700">
        <w:tc>
          <w:tcPr>
            <w:tcW w:w="675" w:type="dxa"/>
          </w:tcPr>
          <w:p w:rsidR="00E57551" w:rsidRPr="00D81456" w:rsidRDefault="00E57551" w:rsidP="00A80700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57551" w:rsidRDefault="00E57551" w:rsidP="00A8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«Трудный диалог или как помочь ребенку учиться»</w:t>
            </w:r>
          </w:p>
        </w:tc>
        <w:tc>
          <w:tcPr>
            <w:tcW w:w="1401" w:type="dxa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E57551" w:rsidRDefault="00E57551" w:rsidP="00A80700">
            <w:r w:rsidRPr="00C5723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E57551" w:rsidTr="00A80700">
        <w:tc>
          <w:tcPr>
            <w:tcW w:w="675" w:type="dxa"/>
          </w:tcPr>
          <w:p w:rsidR="00E57551" w:rsidRPr="00D81456" w:rsidRDefault="00E57551" w:rsidP="00A80700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57551" w:rsidRDefault="00E57551" w:rsidP="00A8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«Порядок проведения социально-психологического тестирования лиц, обучающихся в общеобразовательных организациях»</w:t>
            </w:r>
          </w:p>
        </w:tc>
        <w:tc>
          <w:tcPr>
            <w:tcW w:w="1401" w:type="dxa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 проведения Акции</w:t>
            </w:r>
          </w:p>
        </w:tc>
        <w:tc>
          <w:tcPr>
            <w:tcW w:w="2393" w:type="dxa"/>
          </w:tcPr>
          <w:p w:rsidR="00E57551" w:rsidRDefault="00E57551" w:rsidP="00A80700">
            <w:r w:rsidRPr="00C5723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E57551" w:rsidTr="00A80700">
        <w:tc>
          <w:tcPr>
            <w:tcW w:w="675" w:type="dxa"/>
          </w:tcPr>
          <w:p w:rsidR="00E57551" w:rsidRPr="00D81456" w:rsidRDefault="00E57551" w:rsidP="00A80700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57551" w:rsidRDefault="00E57551" w:rsidP="00A8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«Единый день профилактики»</w:t>
            </w:r>
          </w:p>
        </w:tc>
        <w:tc>
          <w:tcPr>
            <w:tcW w:w="1401" w:type="dxa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93" w:type="dxa"/>
          </w:tcPr>
          <w:p w:rsidR="00E57551" w:rsidRDefault="00E57551" w:rsidP="00A80700">
            <w:r w:rsidRPr="00C5723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E57551" w:rsidTr="00A80700">
        <w:tc>
          <w:tcPr>
            <w:tcW w:w="675" w:type="dxa"/>
          </w:tcPr>
          <w:p w:rsidR="00E57551" w:rsidRPr="00D81456" w:rsidRDefault="00E57551" w:rsidP="00A80700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57551" w:rsidRDefault="00E57551" w:rsidP="00A8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с субъектами профилактики.</w:t>
            </w:r>
          </w:p>
        </w:tc>
        <w:tc>
          <w:tcPr>
            <w:tcW w:w="1401" w:type="dxa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393" w:type="dxa"/>
          </w:tcPr>
          <w:p w:rsidR="00E57551" w:rsidRPr="00C57231" w:rsidRDefault="00E57551" w:rsidP="00A8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E57551" w:rsidTr="00A80700">
        <w:tc>
          <w:tcPr>
            <w:tcW w:w="675" w:type="dxa"/>
          </w:tcPr>
          <w:p w:rsidR="00E57551" w:rsidRPr="00D81456" w:rsidRDefault="00E57551" w:rsidP="00A80700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57551" w:rsidRDefault="00E57551" w:rsidP="00A8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педагогических работников в семинарах, учебах, курсах повышения квалификации по современным методам работы с родителями в сфере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детей и детей, испытывающих трудности в обучении.</w:t>
            </w:r>
          </w:p>
        </w:tc>
        <w:tc>
          <w:tcPr>
            <w:tcW w:w="1401" w:type="dxa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393" w:type="dxa"/>
          </w:tcPr>
          <w:p w:rsidR="00E57551" w:rsidRDefault="00E57551" w:rsidP="00A8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  <w:tr w:rsidR="00E57551" w:rsidTr="00A80700">
        <w:tc>
          <w:tcPr>
            <w:tcW w:w="675" w:type="dxa"/>
          </w:tcPr>
          <w:p w:rsidR="00E57551" w:rsidRPr="00D81456" w:rsidRDefault="00E57551" w:rsidP="00A80700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:rsidR="00E57551" w:rsidRDefault="00E57551" w:rsidP="00A80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в летний период (трудовая занятость, оздоровление, походы).</w:t>
            </w:r>
          </w:p>
        </w:tc>
        <w:tc>
          <w:tcPr>
            <w:tcW w:w="1401" w:type="dxa"/>
          </w:tcPr>
          <w:p w:rsidR="00E57551" w:rsidRDefault="00E57551" w:rsidP="00A807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E57551" w:rsidRDefault="00E57551" w:rsidP="00A8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Ларионова Е.А.</w:t>
            </w:r>
          </w:p>
        </w:tc>
      </w:tr>
    </w:tbl>
    <w:p w:rsidR="00E57551" w:rsidRDefault="00E57551" w:rsidP="00E57551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57551" w:rsidRPr="00680DCF" w:rsidRDefault="00E57551" w:rsidP="00E57551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1662F" w:rsidRDefault="0091662F"/>
    <w:sectPr w:rsidR="0091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296A"/>
    <w:multiLevelType w:val="hybridMultilevel"/>
    <w:tmpl w:val="FA08B9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8E"/>
    <w:rsid w:val="006C543D"/>
    <w:rsid w:val="0091662F"/>
    <w:rsid w:val="00C9008E"/>
    <w:rsid w:val="00D2205B"/>
    <w:rsid w:val="00E57551"/>
    <w:rsid w:val="00E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2021-06-21T05:01:00Z</dcterms:created>
  <dcterms:modified xsi:type="dcterms:W3CDTF">2023-05-02T07:37:00Z</dcterms:modified>
</cp:coreProperties>
</file>