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69" w:rsidRDefault="002A2A0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2A0F">
        <w:rPr>
          <w:rFonts w:ascii="Times New Roman" w:hAnsi="Times New Roman" w:cs="Times New Roman"/>
          <w:b/>
          <w:sz w:val="28"/>
          <w:szCs w:val="28"/>
        </w:rPr>
        <w:t>Новости образования №13 (апрель, 2022)</w:t>
      </w:r>
    </w:p>
    <w:p w:rsidR="00204BAF" w:rsidRDefault="00204BA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0F" w:rsidRPr="00805E59" w:rsidRDefault="002A2A0F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59">
        <w:rPr>
          <w:rFonts w:ascii="Times New Roman" w:hAnsi="Times New Roman" w:cs="Times New Roman"/>
          <w:b/>
          <w:bCs/>
          <w:sz w:val="28"/>
          <w:szCs w:val="28"/>
        </w:rPr>
        <w:t>Как получи</w:t>
      </w:r>
      <w:r w:rsidR="007328C1">
        <w:rPr>
          <w:rFonts w:ascii="Times New Roman" w:hAnsi="Times New Roman" w:cs="Times New Roman"/>
          <w:b/>
          <w:bCs/>
          <w:sz w:val="28"/>
          <w:szCs w:val="28"/>
        </w:rPr>
        <w:t>ть высокие баллы ЕГЭ по истории-</w:t>
      </w:r>
      <w:r w:rsidR="00204BAF"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 научит </w:t>
      </w:r>
      <w:r w:rsidR="00A527F7" w:rsidRPr="00805E5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оцент Уральского гуманитарного института </w:t>
      </w:r>
      <w:proofErr w:type="spellStart"/>
      <w:r w:rsidRPr="00805E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2A2A0F" w:rsidRP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Доцент кафедры политических наук Уральского гуманитарного института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Вадим Борисович Строганов в апреле проведет бесплатные онлайн-семинары по подготовке к ЕГЭ по истории. На мастер-классах школьники и студенты СПО узнают о том, как написать задания с развернутым ответом на высший балл. 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Семинары по подготовке к ЕГЭ по истории пройдут: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9 апреля: с 12:00 до 13:30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16 апреля с 12:00 до 13:30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23 апреля с 12:00 до 13:30</w:t>
      </w:r>
    </w:p>
    <w:p w:rsid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30 апреля: с 12:00 до 13:30</w:t>
      </w:r>
    </w:p>
    <w:p w:rsidR="002A2A0F" w:rsidRP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5460" cy="3956050"/>
            <wp:effectExtent l="0" t="0" r="0" b="6350"/>
            <wp:docPr id="2" name="Рисунок 2" descr="C:\Users\79122\AppData\Local\Temp\Rar$DIa18568.32326\3_1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568.32326\3_1x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4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0F" w:rsidRPr="002A2A0F" w:rsidRDefault="002A2A0F" w:rsidP="002A2A0F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Для записи необходимо пройти </w:t>
      </w:r>
      <w:hyperlink r:id="rId6" w:tgtFrame="_blank" w:tooltip="Opens internal link in current window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 РЕГИСТРАЦИЮ</w:t>
        </w:r>
      </w:hyperlink>
      <w:r w:rsidRPr="002A2A0F">
        <w:rPr>
          <w:rFonts w:ascii="Times New Roman" w:hAnsi="Times New Roman" w:cs="Times New Roman"/>
          <w:sz w:val="28"/>
          <w:szCs w:val="28"/>
        </w:rPr>
        <w:br/>
        <w:t>Ссылка на конференцию будет отправлена на почту, указанную при регистрации.</w:t>
      </w:r>
    </w:p>
    <w:p w:rsidR="002A2A0F" w:rsidRPr="002A2A0F" w:rsidRDefault="002A2A0F" w:rsidP="002A2A0F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 xml:space="preserve">такты для связи: Архипова Лилия </w:t>
      </w:r>
      <w:r w:rsidRPr="002A2A0F">
        <w:rPr>
          <w:rFonts w:ascii="Times New Roman" w:hAnsi="Times New Roman" w:cs="Times New Roman"/>
          <w:sz w:val="28"/>
          <w:szCs w:val="28"/>
        </w:rPr>
        <w:t>Алексеевна, +79826763227, </w:t>
      </w:r>
      <w:hyperlink r:id="rId7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priemsocpolit@gmail.com</w:t>
        </w:r>
      </w:hyperlink>
    </w:p>
    <w:p w:rsidR="002A2A0F" w:rsidRDefault="002A2A0F" w:rsidP="002A2A0F"/>
    <w:p w:rsidR="004663F5" w:rsidRPr="00805E59" w:rsidRDefault="004663F5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E59">
        <w:rPr>
          <w:rFonts w:ascii="Times New Roman" w:hAnsi="Times New Roman" w:cs="Times New Roman"/>
          <w:b/>
          <w:sz w:val="28"/>
          <w:szCs w:val="28"/>
        </w:rPr>
        <w:t>РГППУ знакомит с новыми образовательными программами</w:t>
      </w:r>
    </w:p>
    <w:p w:rsidR="004663F5" w:rsidRPr="002A2A0F" w:rsidRDefault="004663F5" w:rsidP="00466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4020" cy="4124960"/>
            <wp:effectExtent l="0" t="0" r="0" b="8890"/>
            <wp:docPr id="5" name="Рисунок 5" descr="C:\Users\79122\Downloads\Рассылка в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Рассылка в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66" cy="412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Default="00204BAF" w:rsidP="002A2A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2A0F" w:rsidRPr="00805E59" w:rsidRDefault="002A2A0F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Абитуриенты-гуманитарии приняли участие в «Тест-драйве» </w:t>
      </w:r>
      <w:proofErr w:type="spellStart"/>
      <w:r w:rsidRPr="00805E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2A2A0F" w:rsidRDefault="002A2A0F" w:rsidP="002A2A0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Десятая акция для школьников «Тест-драйв» завершилась в Уральском федеральном университете 3 апреля. В проекте приняли участие 300 старшеклассников из Казахстана и 10 регионов России. Успешно прошедшие тестирование ребята смогут получить два дополнительных балла к результатам ЕГЭ, если выберут </w:t>
      </w:r>
      <w:proofErr w:type="spellStart"/>
      <w:r w:rsidRPr="002A2A0F">
        <w:rPr>
          <w:rFonts w:ascii="Times New Roman" w:hAnsi="Times New Roman" w:cs="Times New Roman"/>
          <w:i/>
          <w:iCs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 при поступлении. Большой интерес у «тест-драйверов» вызвали мероприятия, организованные преподавателями Уральского гуманитарного института </w:t>
      </w:r>
      <w:proofErr w:type="spellStart"/>
      <w:r w:rsidRPr="002A2A0F">
        <w:rPr>
          <w:rFonts w:ascii="Times New Roman" w:hAnsi="Times New Roman" w:cs="Times New Roman"/>
          <w:i/>
          <w:iCs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A527F7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Руководитель направления «</w:t>
      </w:r>
      <w:hyperlink r:id="rId9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Реклама и связи с общественностью</w:t>
        </w:r>
      </w:hyperlink>
      <w:r w:rsidRPr="002A2A0F">
        <w:rPr>
          <w:rFonts w:ascii="Times New Roman" w:hAnsi="Times New Roman" w:cs="Times New Roman"/>
          <w:sz w:val="28"/>
          <w:szCs w:val="28"/>
        </w:rPr>
        <w:t>» Алексей Скуратов познакомил школьников с рынком маркетинговых коммуникаций. Благодаря разговору с руководителем образовательной программы «</w:t>
      </w:r>
      <w:hyperlink r:id="rId10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Философия</w:t>
        </w:r>
      </w:hyperlink>
      <w:r w:rsidRPr="002A2A0F">
        <w:rPr>
          <w:rFonts w:ascii="Times New Roman" w:hAnsi="Times New Roman" w:cs="Times New Roman"/>
          <w:sz w:val="28"/>
          <w:szCs w:val="28"/>
        </w:rPr>
        <w:t>» Алексеем Логановым ребята узнали, что такое современная философия морали. Познавательной оказалась встреча с историком Владиславом Ившиным – он провел мастер-класс «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: прошлое в </w:t>
      </w:r>
      <w:r w:rsidRPr="002A2A0F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настоящем». </w:t>
      </w:r>
      <w:r w:rsidR="00A527F7" w:rsidRPr="002A2A0F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85A47E2" wp14:editId="5A8461BF">
            <wp:extent cx="5615940" cy="3363595"/>
            <wp:effectExtent l="0" t="0" r="3810" b="8255"/>
            <wp:docPr id="3" name="Рисунок 3" descr="C:\Users\79122\AppData\Local\Temp\Rar$DIa18568.32896\image__cc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8568.32896\image__cc1_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27" cy="336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0F" w:rsidRPr="002A2A0F" w:rsidRDefault="002A2A0F" w:rsidP="00A527F7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А на мастер-классе «Искусство или подделка» от преподавателей департамента искусствоведения и культурологии </w:t>
      </w:r>
      <w:proofErr w:type="gramStart"/>
      <w:r w:rsidRPr="002A2A0F">
        <w:rPr>
          <w:rFonts w:ascii="Times New Roman" w:hAnsi="Times New Roman" w:cs="Times New Roman"/>
          <w:sz w:val="28"/>
          <w:szCs w:val="28"/>
        </w:rPr>
        <w:t xml:space="preserve">УГИ 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proofErr w:type="gramEnd"/>
      <w:r w:rsidRPr="002A2A0F">
        <w:rPr>
          <w:rFonts w:ascii="Times New Roman" w:hAnsi="Times New Roman" w:cs="Times New Roman"/>
          <w:sz w:val="28"/>
          <w:szCs w:val="28"/>
        </w:rPr>
        <w:t xml:space="preserve"> «тест-драйверы» узнали, как язык искусства стал средством коммуникации, почему многие работы художников отвергались обществом. Кроме этого, школьники попробовали себя в роли участников аукциона: одни представляли лоты, вторые были покупателями. Доцент Департамента лингвистики Дмитрий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Победаш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провел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«Я – переводчик», а старший преподаватель кафедры политических наук Вадим Строганов рассказал будущим студентам, как научиться учиться. </w:t>
      </w:r>
    </w:p>
    <w:p w:rsid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«На „Тест-драйве“ было весело и увлекательно. На открытии меня покорили зажигательные танцы и песни. Преподаватели ярко преподносили материал, делились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лайфхаками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и показывали различные плюсы поступления в университет. Теперь мы еще сильнее хотим поступить сюда!» — поделилась впечатлениями Софья Косилова из школы № 56 города Артёмовского. </w:t>
      </w:r>
    </w:p>
    <w:p w:rsidR="00A527F7" w:rsidRDefault="00A527F7" w:rsidP="00805E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F7" w:rsidRPr="00805E59" w:rsidRDefault="00A527F7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5E59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805E59">
        <w:rPr>
          <w:rFonts w:ascii="Times New Roman" w:hAnsi="Times New Roman" w:cs="Times New Roman"/>
          <w:b/>
          <w:sz w:val="28"/>
          <w:szCs w:val="28"/>
        </w:rPr>
        <w:t xml:space="preserve"> знакомит с </w:t>
      </w:r>
      <w:proofErr w:type="spellStart"/>
      <w:r w:rsidRPr="00805E59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805E59">
        <w:rPr>
          <w:rFonts w:ascii="Times New Roman" w:hAnsi="Times New Roman" w:cs="Times New Roman"/>
          <w:b/>
          <w:sz w:val="28"/>
          <w:szCs w:val="28"/>
        </w:rPr>
        <w:t xml:space="preserve"> жизнью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>Студенческие годы — это не только учеба и наука. Студенчество — это яркая и активная жизнь в свободное от учебы время. В Уральском государственном экономическом университете действуют семь студенческих отрядов: три педагогических, два проводниковых, строительный и поисковый. Среди участников есть опытные «старички» и успешные новички – и всех объединяет трепетная любовь, с которой они относятся к работе и отдыху своих отрядов.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lastRenderedPageBreak/>
        <w:t>Студенческий отряд проводников (СОП) «Эллада»</w:t>
      </w:r>
    </w:p>
    <w:p w:rsid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Участницы СОП «Эллада» работают проводниками пассажирских поездов, выезжая на целину в другие города. История студенческого отряда началась с финансового факультета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СИНХа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, в котором 17 апреля 1977 </w:t>
      </w:r>
      <w:proofErr w:type="gramStart"/>
      <w:r w:rsidRPr="00A527F7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A527F7">
        <w:rPr>
          <w:rFonts w:ascii="Times New Roman" w:hAnsi="Times New Roman" w:cs="Times New Roman"/>
          <w:sz w:val="28"/>
          <w:szCs w:val="28"/>
        </w:rPr>
        <w:t xml:space="preserve"> обучающиеся создали свое объединение. С того времени прошло почти полвека – 45 лет. Впервые став лучшим отрядом проводников в 1981 году, «Эллада» ещё много раз подтверждала этот титул, а с 2015 по 2017 год такое звание отряду присуждали ежегодно. В 1983 году студенческий отряд стал первым благотворителем и 7 лет подряд перечислял заработанные средства Среднеуральской школе-интернату №3. Сейчас «Эллада» – старейший отряд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и Объединенного штаба Екатеринбурга. Участники СОП побывали более чем в 50 городах России, а также в Латвии, Белоруссии, Узбекистане, Украине и других странах.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7C494AB" wp14:editId="60A6EF22">
            <wp:extent cx="5265419" cy="3792877"/>
            <wp:effectExtent l="0" t="0" r="0" b="0"/>
            <wp:docPr id="4" name="Рисунок 4" descr="https://www.usue.ru/public/files/loaded/56c5b7be9a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loaded/56c5b7be9a14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99" cy="379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отряд проводников (СОП) «</w:t>
      </w:r>
      <w:proofErr w:type="spellStart"/>
      <w:r w:rsidRPr="00A527F7">
        <w:rPr>
          <w:rFonts w:ascii="Times New Roman" w:hAnsi="Times New Roman" w:cs="Times New Roman"/>
          <w:b/>
          <w:sz w:val="28"/>
          <w:szCs w:val="28"/>
        </w:rPr>
        <w:t>Витерия</w:t>
      </w:r>
      <w:proofErr w:type="spellEnd"/>
      <w:r w:rsidRPr="00A527F7">
        <w:rPr>
          <w:rFonts w:ascii="Times New Roman" w:hAnsi="Times New Roman" w:cs="Times New Roman"/>
          <w:b/>
          <w:sz w:val="28"/>
          <w:szCs w:val="28"/>
        </w:rPr>
        <w:t>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>Этот СОП – выходец из вышеупомянутой «Эллады», две участницы отделились, решившись на создание собственного отряда. Это произошло шесть лет назад. В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Витерии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» уже есть «старушки» – выпускницы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, которые помогают новичкам советом.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Каждый рейс оставляет новые яркие воспоминания: Однажды пассажиры подарили участницам отряда индийские благовония и книгу «Путешествие вглубь себя». Как-то туристы-китайцы угостили национальными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– остро-солеными конфетами. </w:t>
      </w:r>
    </w:p>
    <w:p w:rsid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lastRenderedPageBreak/>
        <w:t xml:space="preserve">В 2016 году СОП стал лучшим кандидатским, а в 2018 – лучшим проводниковым отрядом. Уже в этом году студентки успели стать лауреатами фестиваля «Зимняя Знаменка», а также заняли первое место в женском хоккее Свердловского областного студенческого отряда.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4B883A4" wp14:editId="759F0E3B">
            <wp:extent cx="5356860" cy="3826943"/>
            <wp:effectExtent l="0" t="0" r="0" b="2540"/>
            <wp:docPr id="1" name="Рисунок 1" descr="https://www.usue.ru/public/files/%D0%94%D0%BE%D0%BA%D1%83%D0%BC%D0%B5%D0%BD%D1%82%D1%8B%20%D0%A3%D1%80%D0%93%D0%AD%D0%A3/mk/new/new/IMG_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%D0%94%D0%BE%D0%BA%D1%83%D0%BC%D0%B5%D0%BD%D1%82%D1%8B%20%D0%A3%D1%80%D0%93%D0%AD%D0%A3/mk/new/new/IMG_20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255" cy="383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Поисковый студенческий отряд (ПСО) «Честь и Память»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В 2003 году студенты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создали поисковый отряд «Честь и Память». С тех пор его члены побывали на 16 Вахтах памяти: они работали с архивами и раскопками на местах проведения боев, чтобы установить личности мирных и военных граждан. Десять участников отряда вносят свой вклад в организацию регулярных слетов, учений, конкурсов под эгидой «Поисковых отрядов России». В честь памятных дат ПСО создает акции: например, 3 декабря, в День Неизвестного солдата, жители Екатеринбурга смогли обратиться к студентам поискового отряда с просьбой о подробной информации о родных, которые погибли или участвовали в Великой Отечественной войне. Чтобы приобщить подрастающее поколение к истории России, члены «Чести и Памяти» проводят мероприятия в детских домах и школах, рассказывают о своей деятельности.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строительный отряд (ССО) «Молот»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В 2018 году студенты создали первый строительный отряд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. Его члены специализируются на монтаже: устанавливают и подключают различные строительные устройства, электрооборудование, также разбираются в </w:t>
      </w:r>
      <w:r w:rsidRPr="00A527F7">
        <w:rPr>
          <w:rFonts w:ascii="Times New Roman" w:hAnsi="Times New Roman" w:cs="Times New Roman"/>
          <w:sz w:val="28"/>
          <w:szCs w:val="28"/>
        </w:rPr>
        <w:lastRenderedPageBreak/>
        <w:t>сантехнике. На данный момент в «Молот» входит 14 студентов, для них в этом году состоится четвертая целина.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педагогический отряд (СПО) «Форсаж»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Члены СПО «Форсаж» работают вожатыми в лагерях: дарят детям незабываемые воспоминания о каникулах, учат их чему-то новому и интересному. В 2015 году отряд основал студент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Александр Третьяков. Такая задумка зрела у юноши три года после работы вожатым на сборах «Евразийская смена старшеклассников» в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, где была возможность реализовать себя в работе с детьми. В результате таких сборов, на которых удалось организовать прокачанную команду вожатых, было принято решение о создании собственного педагогического отряда.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С тех пор прошло семь лагерных смен, на которых работали студенты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. Они ездили в физкультурно-оздоровительный комплекс «Гагаринский» и детские лагеря «Лесная жемчужина», «Гайдар»,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Исетские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зори».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педагогический отряд (СПО) «Аквамарин»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>Члены «Аквамарина», как и предыдущего педагогического отряда, выезжают на лето в детский лагерь, где работают вожатыми. За десять лет члены отряда побывали в детских лагерях «Волна»,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», «Рассветный», «Ишим», «Зарница» и многих других. В этом году в планах выехать в ДОЛ «Красная сказка», который находится в 35 километрах от г. Каменск-Уральский.</w:t>
      </w:r>
    </w:p>
    <w:p w:rsidR="00204BAF" w:rsidRDefault="00204BAF" w:rsidP="002A2A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0D6" w:rsidRDefault="00B770D6" w:rsidP="00FC1F11">
      <w:pPr>
        <w:pStyle w:val="a3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ЕГТИ приглашает на Дни открытых дверей</w:t>
      </w:r>
    </w:p>
    <w:p w:rsidR="00B770D6" w:rsidRPr="00B770D6" w:rsidRDefault="00B770D6" w:rsidP="00B770D6">
      <w:pPr>
        <w:pStyle w:val="a3"/>
        <w:rPr>
          <w:sz w:val="28"/>
          <w:szCs w:val="28"/>
        </w:rPr>
      </w:pPr>
      <w:r w:rsidRPr="00B770D6">
        <w:rPr>
          <w:b/>
          <w:bCs/>
          <w:sz w:val="28"/>
          <w:szCs w:val="28"/>
        </w:rPr>
        <w:t xml:space="preserve">Ссылка на группу ЕГТИ в ВК, где будет </w:t>
      </w:r>
      <w:r>
        <w:rPr>
          <w:b/>
          <w:bCs/>
          <w:sz w:val="28"/>
          <w:szCs w:val="28"/>
        </w:rPr>
        <w:t>т</w:t>
      </w:r>
      <w:r w:rsidRPr="00B770D6">
        <w:rPr>
          <w:b/>
          <w:bCs/>
          <w:sz w:val="28"/>
          <w:szCs w:val="28"/>
        </w:rPr>
        <w:t>рансляция: </w:t>
      </w:r>
      <w:hyperlink r:id="rId14" w:history="1">
        <w:r w:rsidRPr="00B770D6">
          <w:rPr>
            <w:rStyle w:val="a5"/>
            <w:b/>
            <w:bCs/>
            <w:sz w:val="28"/>
            <w:szCs w:val="28"/>
          </w:rPr>
          <w:t>https://vk.com/egti_ekaterinburg</w:t>
        </w:r>
      </w:hyperlink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770D6">
        <w:rPr>
          <w:color w:val="000000"/>
          <w:sz w:val="28"/>
          <w:szCs w:val="28"/>
          <w:u w:val="single"/>
        </w:rPr>
        <w:t xml:space="preserve">11 апреля, </w:t>
      </w:r>
      <w:r w:rsidRPr="00B770D6">
        <w:rPr>
          <w:sz w:val="28"/>
          <w:szCs w:val="28"/>
          <w:u w:val="single"/>
        </w:rPr>
        <w:t>15.00 (</w:t>
      </w:r>
      <w:proofErr w:type="spellStart"/>
      <w:r w:rsidRPr="00B770D6">
        <w:rPr>
          <w:sz w:val="28"/>
          <w:szCs w:val="28"/>
          <w:u w:val="single"/>
        </w:rPr>
        <w:t>Мск</w:t>
      </w:r>
      <w:proofErr w:type="spellEnd"/>
      <w:r w:rsidRPr="00B770D6">
        <w:rPr>
          <w:sz w:val="28"/>
          <w:szCs w:val="28"/>
          <w:u w:val="single"/>
        </w:rPr>
        <w:t>.), 17.00 (</w:t>
      </w:r>
      <w:proofErr w:type="spellStart"/>
      <w:r w:rsidRPr="00B770D6">
        <w:rPr>
          <w:sz w:val="28"/>
          <w:szCs w:val="28"/>
          <w:u w:val="single"/>
        </w:rPr>
        <w:t>Ект</w:t>
      </w:r>
      <w:proofErr w:type="spellEnd"/>
      <w:r w:rsidRPr="00B770D6">
        <w:rPr>
          <w:sz w:val="28"/>
          <w:szCs w:val="28"/>
          <w:u w:val="single"/>
        </w:rPr>
        <w:t xml:space="preserve">), онлайн </w:t>
      </w:r>
    </w:p>
    <w:p w:rsidR="00B770D6" w:rsidRP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770D6" w:rsidRP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770D6">
        <w:rPr>
          <w:sz w:val="28"/>
          <w:szCs w:val="28"/>
        </w:rPr>
        <w:t>Онлайн встреча для тех, кто планирует поступление на заочное отделение по специализации «Артист драматического театра и кино», «Режиссер драмы».</w:t>
      </w:r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770D6">
        <w:rPr>
          <w:sz w:val="28"/>
          <w:szCs w:val="28"/>
        </w:rPr>
        <w:t xml:space="preserve">Главный спикер: </w:t>
      </w:r>
      <w:r w:rsidRPr="00B770D6">
        <w:rPr>
          <w:b/>
          <w:bCs/>
          <w:sz w:val="28"/>
          <w:szCs w:val="28"/>
        </w:rPr>
        <w:t>Русинов Андрей Иванович, </w:t>
      </w:r>
      <w:r w:rsidRPr="00B770D6">
        <w:rPr>
          <w:sz w:val="28"/>
          <w:szCs w:val="28"/>
        </w:rPr>
        <w:t>доцент, лауреат премии им. Народного артиста СССР М.И. Царёва, лауреат международных конкурсов.</w:t>
      </w:r>
      <w:r w:rsidRPr="00B770D6">
        <w:rPr>
          <w:b/>
          <w:bCs/>
          <w:sz w:val="28"/>
          <w:szCs w:val="28"/>
        </w:rPr>
        <w:t> </w:t>
      </w:r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70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12 апреля, </w:t>
      </w:r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Мск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.), 17.00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Ект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), онлайн 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7F7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встреча для тех, кто планирует поступление на очное отделение по специализации «Артист театра кукол».</w:t>
      </w:r>
    </w:p>
    <w:p w:rsidR="00A527F7" w:rsidRPr="00B770D6" w:rsidRDefault="00A527F7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спикер: </w:t>
      </w: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Холмогорова Надежда Гавриловна, 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 кафедрой Театра кукол, Заслуженный работник культуры РФ, член Союза театральных деятелей РФ, лауреат международных и всероссийских конкурсов.</w:t>
      </w:r>
    </w:p>
    <w:p w:rsidR="00B770D6" w:rsidRDefault="00FC1F11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70D6"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7F7">
        <w:rPr>
          <w:noProof/>
          <w:lang w:eastAsia="ru-RU"/>
        </w:rPr>
        <w:drawing>
          <wp:inline distT="0" distB="0" distL="0" distR="0" wp14:anchorId="247C5BC0" wp14:editId="51D89C4E">
            <wp:extent cx="5368072" cy="3575136"/>
            <wp:effectExtent l="0" t="0" r="4445" b="6350"/>
            <wp:docPr id="6" name="Рисунок 6" descr="Премьера спектакл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мьера спектакля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56" cy="3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B770D6" w:rsidRDefault="00A527F7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13 апреля, </w:t>
      </w:r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Мск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.), 17.00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Ект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), онлайн </w:t>
      </w: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встреча для тех, кто планирует поступление на специализацию «Литературный работник».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спикеры: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Коляда Николай Владимирович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(драматургия), лауреат международной премии им. К. С. Станиславского, заслуженный деятель искусств РФ, член Союза писателей РФ, Литературного фонда РФ, Союза театральных деятелей РФ.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Казарин Юрий Викторович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(поэзия), доктор филологических наук, профессор, член Союза писателей России.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Богаев</w:t>
      </w:r>
      <w:proofErr w:type="spellEnd"/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Олег Анатольевич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истории театра и литературы, драматург, главный редактор журнала «Урал».</w:t>
      </w:r>
    </w:p>
    <w:p w:rsidR="00B770D6" w:rsidRPr="002A2A0F" w:rsidRDefault="00B770D6" w:rsidP="00204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0D6" w:rsidRPr="00FC1F11" w:rsidRDefault="00B770D6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Центр непрерывного образования </w:t>
      </w:r>
      <w:proofErr w:type="spellStart"/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УрГПУ</w:t>
      </w:r>
      <w:proofErr w:type="spellEnd"/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реализует дополнительные общеразвивающие программы по подготовке к ОГЭ для обучающихся 9-х классов и по подготовке к Е</w:t>
      </w:r>
      <w:r w:rsidR="00204BAF"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ГЭ для обучающихся 11-х классов</w:t>
      </w:r>
    </w:p>
    <w:p w:rsid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Подготовительные курсы активно реализуются в 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более двадцати лет. </w:t>
      </w:r>
    </w:p>
    <w:p w:rsidR="00B770D6" w:rsidRPr="00B770D6" w:rsidRDefault="00FC1F11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70D6">
        <w:rPr>
          <w:noProof/>
          <w:lang w:eastAsia="ru-RU"/>
        </w:rPr>
        <w:drawing>
          <wp:inline distT="0" distB="0" distL="0" distR="0">
            <wp:extent cx="5199292" cy="3514720"/>
            <wp:effectExtent l="0" t="0" r="1905" b="0"/>
            <wp:docPr id="8" name="Рисунок 8" descr="https://uspu.ru/media/k2/items/cache/9434eda52ccf0ef774bf909acfb7aa4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spu.ru/media/k2/items/cache/9434eda52ccf0ef774bf909acfb7aa43_X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39" cy="352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в очном формате, в новых аудиториях университета, оснащенных современным мультимедийным оборудованием для лучшего усвоения материала. </w:t>
      </w:r>
    </w:p>
    <w:p w:rsid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Для комфортного усвоения дисциплин и соблюдения норм профилактики новой </w:t>
      </w:r>
      <w:proofErr w:type="spellStart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коронавирусной</w:t>
      </w:r>
      <w:proofErr w:type="spellEnd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инфекции, а также с целью индивидуального подхода к каждому обучающемуся, предусмотрено и обучение с применением дистанционных технологий,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комментирует директор Центра непрерывного образования </w:t>
      </w:r>
      <w:hyperlink r:id="rId17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Светлана Брызгалова</w:t>
        </w:r>
      </w:hyperlink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Уральский государственный педагогический университет принял участие в конкурсе Министерства науки и высшего образования Российской Федерации, по результатам которого в 2022-2023 учебном году </w:t>
      </w:r>
      <w:proofErr w:type="spellStart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УрГПУ</w:t>
      </w:r>
      <w:proofErr w:type="spellEnd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будут выделены 15 бюджетных мест на курсы подготовки для льготных категорий граждан, среди них - дети-сироты, дети-инвалиды, дети погибших военнослужащих и Героев Советского Союза.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педагогов подготовительных курсов выступают практикующие эксперты ЕГЭ, которые ведут со старшеклассниками активную работу по изучению школьного материала и решению практических заданий государственного экзамена.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 направлением в этом году является подготовка к ЕГЭ абитуриентов, имеющих среднее профессиональное образование, которые будут поступать по материалам университета.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 непрерывного образования приглашает всех желающие подключиться к программе работы уже действующих групп. Преподаватели определят уровень школьника и предложат план дальнейшей подготовки. </w:t>
      </w:r>
    </w:p>
    <w:p w:rsidR="00204BAF" w:rsidRPr="00B770D6" w:rsidRDefault="00B770D6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Контакты: </w:t>
      </w:r>
      <w:hyperlink r:id="rId18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сайт ЦНО УрГПУ</w:t>
        </w:r>
      </w:hyperlink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, телефон: +7 (343) 257</w:t>
      </w: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noBreakHyphen/>
        <w:t>73</w:t>
      </w: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noBreakHyphen/>
        <w:t>22, E-</w:t>
      </w:r>
      <w:proofErr w:type="spellStart"/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mail</w:t>
      </w:r>
      <w:proofErr w:type="spellEnd"/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: </w:t>
      </w:r>
      <w:hyperlink r:id="rId19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fpk128@mail.ru</w:t>
        </w:r>
      </w:hyperlink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</w:p>
    <w:p w:rsidR="00204BAF" w:rsidRPr="00FC1F11" w:rsidRDefault="00204BAF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1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Дни открытых дверей в колледже Ползунова</w:t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колледж им. </w:t>
      </w:r>
      <w:proofErr w:type="spellStart"/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И.И.Ползунова</w:t>
      </w:r>
      <w:proofErr w:type="spellEnd"/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школьников и их родителей, друзей и учителей на День открытых дверей, который состоится </w:t>
      </w:r>
      <w:r w:rsidRPr="0020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очном формате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апреля в 10:00 </w:t>
      </w:r>
      <w:r w:rsidRPr="0020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15 мая в 10:00!</w:t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расскажем, о том, как стать студентом колледжа, о специальностях, обучении, студенческой жизни и дальнейшем трудоустройстве, а также ответим на все вопросы</w:t>
      </w:r>
    </w:p>
    <w:p w:rsidR="007328C1" w:rsidRPr="00204BAF" w:rsidRDefault="007328C1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A95ADF" wp14:editId="640FE4B7">
            <wp:extent cx="5337810" cy="3533630"/>
            <wp:effectExtent l="0" t="0" r="0" b="0"/>
            <wp:docPr id="9" name="Рисунок 9" descr="http://ugkp.ru/sites/default/files/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gkp.ru/sites/default/files/1_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20" cy="35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Дня открытых Дверей:</w:t>
      </w:r>
    </w:p>
    <w:p w:rsidR="00204BAF" w:rsidRPr="00204BAF" w:rsidRDefault="00204BAF" w:rsidP="00204BA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Презентация специальностей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Средний балл прошлого года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Особенности поступления на специальность 42.02.01 "Реклама"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Ответы на вопросы</w:t>
      </w:r>
    </w:p>
    <w:p w:rsidR="00204BAF" w:rsidRPr="00204BAF" w:rsidRDefault="00A527F7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04BAF" w:rsidRPr="00FC1F11" w:rsidRDefault="00204BAF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ЕКТС приглашает на </w:t>
      </w:r>
      <w:r w:rsidRPr="00FC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 в очном формате</w:t>
      </w:r>
    </w:p>
    <w:p w:rsidR="00204BAF" w:rsidRPr="00204BAF" w:rsidRDefault="00204BAF" w:rsidP="00204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Внимание!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апреля в 12.00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Актовом зале колледжа состоится </w:t>
      </w:r>
      <w:r w:rsidRPr="0020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 в очном формате!</w:t>
      </w:r>
    </w:p>
    <w:p w:rsidR="00A527F7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всех заинтересованных ребят и их родителей принять участие в мероприятии. </w:t>
      </w:r>
    </w:p>
    <w:p w:rsidR="00A527F7" w:rsidRDefault="00A527F7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2B71F8" wp14:editId="0AC00D57">
            <wp:extent cx="5696373" cy="3204210"/>
            <wp:effectExtent l="0" t="0" r="0" b="0"/>
            <wp:docPr id="10" name="Рисунок 10" descr="https://www.ects.ru/images/1284/Gallery/20190119_12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cts.ru/images/1284/Gallery/20190119_1253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3" cy="320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вас: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*официальная часть (приветственное выступление агитбригады ЕКТС, Правила приема 2022, информация о специальностях);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*экскурсия по колледжу (лаборатории и мастерские);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*общение с преподавателями и студентами по направлениям обучения.</w:t>
      </w:r>
    </w:p>
    <w:p w:rsidR="00204BAF" w:rsidRDefault="00204BAF" w:rsidP="00204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всех!</w:t>
      </w:r>
    </w:p>
    <w:p w:rsidR="00A527F7" w:rsidRPr="00A527F7" w:rsidRDefault="00A527F7" w:rsidP="00A52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A527F7" w:rsidRPr="00A527F7" w:rsidRDefault="00A527F7" w:rsidP="00A527F7">
      <w:pPr>
        <w:pStyle w:val="a3"/>
      </w:pPr>
      <w:r w:rsidRPr="00A527F7">
        <w:rPr>
          <w:sz w:val="27"/>
          <w:szCs w:val="27"/>
        </w:rPr>
        <w:t>ул. Первомайская, 73</w:t>
      </w:r>
      <w:r w:rsidRPr="00A527F7">
        <w:rPr>
          <w:sz w:val="27"/>
          <w:szCs w:val="27"/>
        </w:rPr>
        <w:br/>
        <w:t>тел.: (343) 374-04-01</w:t>
      </w:r>
      <w:r w:rsidRPr="00A527F7">
        <w:rPr>
          <w:sz w:val="27"/>
          <w:szCs w:val="27"/>
        </w:rPr>
        <w:br/>
        <w:t>e-</w:t>
      </w:r>
      <w:proofErr w:type="spellStart"/>
      <w:r w:rsidRPr="00A527F7">
        <w:rPr>
          <w:sz w:val="27"/>
          <w:szCs w:val="27"/>
        </w:rPr>
        <w:t>mail</w:t>
      </w:r>
      <w:proofErr w:type="spellEnd"/>
      <w:r w:rsidRPr="00A527F7">
        <w:rPr>
          <w:sz w:val="27"/>
          <w:szCs w:val="27"/>
        </w:rPr>
        <w:t xml:space="preserve">: </w:t>
      </w:r>
      <w:hyperlink r:id="rId22" w:history="1">
        <w:r w:rsidRPr="00A527F7">
          <w:rPr>
            <w:color w:val="0000FF"/>
            <w:sz w:val="27"/>
            <w:szCs w:val="27"/>
            <w:u w:val="single"/>
          </w:rPr>
          <w:t>ural@ects.ru</w:t>
        </w:r>
      </w:hyperlink>
    </w:p>
    <w:p w:rsidR="00204BAF" w:rsidRPr="00204BAF" w:rsidRDefault="00204BAF" w:rsidP="00204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A0F" w:rsidRPr="00B770D6" w:rsidRDefault="002A2A0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2A0F" w:rsidRPr="00B77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16E"/>
    <w:multiLevelType w:val="hybridMultilevel"/>
    <w:tmpl w:val="0E6472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8242198"/>
    <w:multiLevelType w:val="hybridMultilevel"/>
    <w:tmpl w:val="D124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31"/>
    <w:rsid w:val="000E7F69"/>
    <w:rsid w:val="00187298"/>
    <w:rsid w:val="00204BAF"/>
    <w:rsid w:val="002A2A0F"/>
    <w:rsid w:val="004663F5"/>
    <w:rsid w:val="007328C1"/>
    <w:rsid w:val="00764631"/>
    <w:rsid w:val="00805E59"/>
    <w:rsid w:val="00A527F7"/>
    <w:rsid w:val="00B770D6"/>
    <w:rsid w:val="00FC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E5DDE-98D6-4D3C-8ECA-893F99BD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A0F"/>
    <w:rPr>
      <w:b/>
      <w:bCs/>
    </w:rPr>
  </w:style>
  <w:style w:type="character" w:styleId="a5">
    <w:name w:val="Hyperlink"/>
    <w:basedOn w:val="a0"/>
    <w:uiPriority w:val="99"/>
    <w:semiHidden/>
    <w:unhideWhenUsed/>
    <w:rsid w:val="002A2A0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4BAF"/>
    <w:pPr>
      <w:ind w:left="720"/>
      <w:contextualSpacing/>
    </w:pPr>
  </w:style>
  <w:style w:type="character" w:customStyle="1" w:styleId="a7">
    <w:name w:val="Выделение жирным"/>
    <w:qFormat/>
    <w:rsid w:val="00A527F7"/>
    <w:rPr>
      <w:b/>
      <w:bCs/>
    </w:rPr>
  </w:style>
  <w:style w:type="paragraph" w:styleId="a8">
    <w:name w:val="Body Text"/>
    <w:basedOn w:val="a"/>
    <w:link w:val="a9"/>
    <w:rsid w:val="00A527F7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A527F7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5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2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1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897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53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9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7918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565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70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23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28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9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7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7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1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84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54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2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14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2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88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0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0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cno.uspu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mailto:priemsocpolit@gmail.com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uspu.ru/university/structure/structure/340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ApH2EWHwdefiOn1n1VcVxDYjFDtE-yz5lVEo_NScSs4/edit?usp=sharing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programs.edu.urfu.ru/ru/10154/" TargetMode="External"/><Relationship Id="rId19" Type="http://schemas.openxmlformats.org/officeDocument/2006/relationships/hyperlink" Target="mailto:fpk12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Relationship Id="rId14" Type="http://schemas.openxmlformats.org/officeDocument/2006/relationships/hyperlink" Target="https://vk.com/egti_ekaterinburg" TargetMode="External"/><Relationship Id="rId22" Type="http://schemas.openxmlformats.org/officeDocument/2006/relationships/hyperlink" Target="javascript:location.href='mailto:'+String.fromCharCode(117,114,97,108,64,101,99,116,115,46,114,117)+'?'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Ольга</cp:lastModifiedBy>
  <cp:revision>2</cp:revision>
  <dcterms:created xsi:type="dcterms:W3CDTF">2022-04-08T10:12:00Z</dcterms:created>
  <dcterms:modified xsi:type="dcterms:W3CDTF">2022-04-08T10:12:00Z</dcterms:modified>
</cp:coreProperties>
</file>